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5321F4" w:rsidRPr="005321F4" w:rsidTr="005321F4"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321F4" w:rsidRPr="005321F4" w:rsidRDefault="005321F4" w:rsidP="005321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21F4">
              <w:rPr>
                <w:rFonts w:ascii="Arial" w:eastAsia="Times New Roman" w:hAnsi="Arial" w:cs="Arial"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Специальные условия охраны здоровья</w:t>
            </w:r>
          </w:p>
        </w:tc>
      </w:tr>
      <w:tr w:rsidR="005321F4" w:rsidRPr="005321F4" w:rsidTr="005321F4"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321F4" w:rsidRPr="005321F4" w:rsidRDefault="005321F4" w:rsidP="005321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21F4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В школе созданы все необходимые меры и условия охраны здоровья </w:t>
            </w:r>
            <w:proofErr w:type="gramStart"/>
            <w:r w:rsidRPr="005321F4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обучающихся,</w:t>
            </w:r>
            <w:r w:rsidRPr="005321F4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5321F4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том числе инвалидов и лиц с ограниченными возможностями здоровья. В школе оборудован</w:t>
            </w:r>
            <w:r w:rsidRPr="005321F4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br/>
              <w:t>медицинских кабинет в соответствии с предъявляемыми требованиями. Первичная</w:t>
            </w:r>
            <w:r w:rsidRPr="005321F4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br/>
              <w:t>медико-санитарная помощь учащимся оказывается в соответствии со статьёй 54</w:t>
            </w:r>
            <w:r w:rsidRPr="005321F4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br/>
              <w:t xml:space="preserve">Федерального закона от </w:t>
            </w:r>
            <w:bookmarkStart w:id="0" w:name="_GoBack"/>
            <w:bookmarkEnd w:id="0"/>
            <w:r w:rsidRPr="005321F4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 ноября 2011 г. № 323-ФЗ «Об основах охраны здоровья</w:t>
            </w:r>
            <w:r w:rsidRPr="005321F4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br/>
              <w:t>граждан в Российской Федерации» и приказа Министерства здравоохранения Российской</w:t>
            </w:r>
            <w:r w:rsidRPr="005321F4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br/>
              <w:t>Федерации (Минздрав России) от 5 ноября 2013 г. № 822н «Об утверждении Порядка</w:t>
            </w:r>
            <w:r w:rsidRPr="005321F4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br/>
              <w:t>оказания медицинской помощи несовершеннолетним, в том числе в период обучения</w:t>
            </w:r>
            <w:r w:rsidRPr="005321F4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br/>
              <w:t>и воспитания в образовательных организациях». Организация охраны здоровья</w:t>
            </w:r>
            <w:r w:rsidRPr="005321F4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br/>
              <w:t>несовершеннолетних в период обучения и воспитания (за исключением оказания</w:t>
            </w:r>
            <w:r w:rsidRPr="005321F4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br/>
              <w:t xml:space="preserve">первичной медико-санитарной помощи, прохождения медицинских осмотров и </w:t>
            </w:r>
            <w:proofErr w:type="gramStart"/>
            <w:r w:rsidRPr="005321F4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диспансеризации)</w:t>
            </w:r>
            <w:r w:rsidRPr="005321F4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br/>
              <w:t>осуществляется</w:t>
            </w:r>
            <w:proofErr w:type="gramEnd"/>
            <w:r w:rsidRPr="005321F4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школой.</w:t>
            </w:r>
          </w:p>
        </w:tc>
      </w:tr>
    </w:tbl>
    <w:p w:rsidR="009F718F" w:rsidRDefault="009F718F"/>
    <w:sectPr w:rsidR="009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F4"/>
    <w:rsid w:val="005321F4"/>
    <w:rsid w:val="009F718F"/>
    <w:rsid w:val="00A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46E8-FF87-4778-B62A-6DAD9311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2022-04-04T12:28:00Z</dcterms:created>
  <dcterms:modified xsi:type="dcterms:W3CDTF">2022-04-04T12:49:00Z</dcterms:modified>
</cp:coreProperties>
</file>