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54" w:rsidRPr="004C4BA0" w:rsidRDefault="00DC5354" w:rsidP="00946A53">
      <w:pPr>
        <w:spacing w:line="276" w:lineRule="auto"/>
        <w:ind w:left="151" w:hanging="104"/>
        <w:contextualSpacing/>
        <w:jc w:val="center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4C4BA0">
        <w:rPr>
          <w:rFonts w:ascii="Times New Roman" w:hAnsi="Times New Roman" w:cs="Times New Roman"/>
          <w:spacing w:val="-1"/>
          <w:sz w:val="28"/>
          <w:szCs w:val="28"/>
        </w:rPr>
        <w:t>Муниципальное образование город Краснодар</w:t>
      </w:r>
    </w:p>
    <w:p w:rsidR="00DC5354" w:rsidRPr="004C4BA0" w:rsidRDefault="00DC5354" w:rsidP="00946A5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5354" w:rsidRPr="004C4BA0" w:rsidRDefault="00DC5354" w:rsidP="00946A53">
      <w:pPr>
        <w:spacing w:line="276" w:lineRule="auto"/>
        <w:ind w:left="151" w:hanging="104"/>
        <w:contextualSpacing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4C4BA0">
        <w:rPr>
          <w:rFonts w:ascii="Times New Roman" w:hAnsi="Times New Roman" w:cs="Times New Roman"/>
          <w:spacing w:val="-5"/>
          <w:sz w:val="28"/>
          <w:szCs w:val="28"/>
        </w:rPr>
        <w:t>муниципальное  бюджетное</w:t>
      </w:r>
      <w:proofErr w:type="gramEnd"/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 общеобразовательное учреждение</w:t>
      </w:r>
    </w:p>
    <w:p w:rsidR="00DC5354" w:rsidRPr="004C4BA0" w:rsidRDefault="00DC5354" w:rsidP="00946A53">
      <w:pPr>
        <w:tabs>
          <w:tab w:val="center" w:pos="4679"/>
          <w:tab w:val="left" w:pos="6990"/>
        </w:tabs>
        <w:spacing w:line="276" w:lineRule="auto"/>
        <w:contextualSpacing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образования </w:t>
      </w:r>
      <w:proofErr w:type="gramStart"/>
      <w:r w:rsidRPr="004C4BA0">
        <w:rPr>
          <w:rFonts w:ascii="Times New Roman" w:hAnsi="Times New Roman" w:cs="Times New Roman"/>
          <w:spacing w:val="-5"/>
          <w:sz w:val="28"/>
          <w:szCs w:val="28"/>
        </w:rPr>
        <w:t>город  Краснодар</w:t>
      </w:r>
      <w:proofErr w:type="gramEnd"/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DC5354" w:rsidRPr="004C4BA0" w:rsidRDefault="00DC5354" w:rsidP="00946A53">
      <w:pPr>
        <w:tabs>
          <w:tab w:val="center" w:pos="4679"/>
          <w:tab w:val="left" w:pos="6990"/>
        </w:tabs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средняя общеобразовательная школа №39 </w:t>
      </w:r>
    </w:p>
    <w:p w:rsidR="00DC5354" w:rsidRPr="004C4BA0" w:rsidRDefault="00DC5354" w:rsidP="00946A53">
      <w:pPr>
        <w:tabs>
          <w:tab w:val="center" w:pos="4679"/>
          <w:tab w:val="left" w:pos="6990"/>
        </w:tabs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5354" w:rsidRPr="004C4BA0" w:rsidRDefault="00DC5354" w:rsidP="00946A53">
      <w:pPr>
        <w:spacing w:line="276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7B61F9" w:rsidRDefault="007B61F9" w:rsidP="00946A53">
      <w:pPr>
        <w:spacing w:line="276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C5354" w:rsidRPr="00D15FF2" w:rsidRDefault="00DC5354" w:rsidP="00D15FF2">
      <w:pPr>
        <w:spacing w:line="276" w:lineRule="auto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15FF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C5354" w:rsidRPr="00D15FF2" w:rsidRDefault="00DC5354" w:rsidP="00D15FF2">
      <w:pPr>
        <w:spacing w:line="276" w:lineRule="auto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15FF2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DC5354" w:rsidRPr="00D15FF2" w:rsidRDefault="00DC5354" w:rsidP="00D15FF2">
      <w:pPr>
        <w:spacing w:line="276" w:lineRule="auto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15FF2">
        <w:rPr>
          <w:rFonts w:ascii="Times New Roman" w:hAnsi="Times New Roman" w:cs="Times New Roman"/>
          <w:sz w:val="28"/>
          <w:szCs w:val="28"/>
        </w:rPr>
        <w:t xml:space="preserve">от </w:t>
      </w:r>
      <w:r w:rsidR="007B61F9" w:rsidRPr="00D15FF2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D15FF2">
        <w:rPr>
          <w:rFonts w:ascii="Times New Roman" w:hAnsi="Times New Roman" w:cs="Times New Roman"/>
          <w:sz w:val="28"/>
          <w:szCs w:val="28"/>
          <w:u w:val="single"/>
        </w:rPr>
        <w:t xml:space="preserve"> августа 201</w:t>
      </w:r>
      <w:r w:rsidR="007B61F9" w:rsidRPr="00D15FF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15FF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D15FF2">
        <w:rPr>
          <w:rFonts w:ascii="Times New Roman" w:hAnsi="Times New Roman" w:cs="Times New Roman"/>
          <w:sz w:val="28"/>
          <w:szCs w:val="28"/>
        </w:rPr>
        <w:t xml:space="preserve"> протокол №1</w:t>
      </w:r>
    </w:p>
    <w:p w:rsidR="00DC5354" w:rsidRPr="00D15FF2" w:rsidRDefault="00DC5354" w:rsidP="00D15FF2">
      <w:pPr>
        <w:spacing w:line="276" w:lineRule="auto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15FF2">
        <w:rPr>
          <w:rFonts w:ascii="Times New Roman" w:hAnsi="Times New Roman" w:cs="Times New Roman"/>
          <w:sz w:val="28"/>
          <w:szCs w:val="28"/>
        </w:rPr>
        <w:t xml:space="preserve">Председатель ___________ </w:t>
      </w:r>
      <w:r w:rsidR="007B61F9" w:rsidRPr="00D15FF2">
        <w:rPr>
          <w:rFonts w:ascii="Times New Roman" w:hAnsi="Times New Roman" w:cs="Times New Roman"/>
          <w:sz w:val="28"/>
          <w:szCs w:val="28"/>
        </w:rPr>
        <w:t>Н.Н. Колесникова</w:t>
      </w:r>
    </w:p>
    <w:p w:rsidR="00DC5354" w:rsidRPr="004C4BA0" w:rsidRDefault="00DC5354" w:rsidP="00946A53">
      <w:pPr>
        <w:spacing w:line="276" w:lineRule="auto"/>
        <w:ind w:left="354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C4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C5354" w:rsidRPr="004C4BA0" w:rsidRDefault="00DC5354" w:rsidP="00946A53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354" w:rsidRDefault="00DC5354" w:rsidP="00946A53">
      <w:pPr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46A53" w:rsidRPr="004C4BA0" w:rsidRDefault="00946A53" w:rsidP="00946A53">
      <w:pPr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C5354" w:rsidRDefault="00DC5354" w:rsidP="00946A53">
      <w:pPr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4C4BA0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DC5354" w:rsidRPr="004C4BA0" w:rsidRDefault="00DC5354" w:rsidP="00946A53">
      <w:pPr>
        <w:tabs>
          <w:tab w:val="left" w:pos="3900"/>
          <w:tab w:val="center" w:pos="4679"/>
        </w:tabs>
        <w:spacing w:line="276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4BA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4BA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C5354" w:rsidRPr="004F70B2" w:rsidRDefault="00DC5354" w:rsidP="00946A53">
      <w:pPr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192405</wp:posOffset>
                </wp:positionV>
                <wp:extent cx="5525135" cy="0"/>
                <wp:effectExtent l="5080" t="7620" r="13335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D0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.4pt;margin-top:15.15pt;width:43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i9Sw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oNBzFJyOM6MEXkfQQqI11r7hqkDcybJ0hYlG5XEkJilAmDmnI6tI6T4ukhwCfVaqZqOsg&#10;jFqiNsNnkCoEWFUL5p3+mDWLeV4btCJeWuEJNYLn8TGjlpIFsIoTNt3bjoh6Z0PyWno8KAzo7K2d&#10;dj6cDc6m4+k46SXD02kvGRRF7+UsT3qns/jFqDgp8ryIP3pqcZJWgjEuPbuDjuPk73Syv1E7BR6V&#10;fGxD9BQ99AvIHt6BdJisH+ZOFnPFNlfmMHGQbji8v2b+bjzeg/34ZzD5BQAA//8DAFBLAwQUAAYA&#10;CAAAACEAz45QnN0AAAAIAQAADwAAAGRycy9kb3ducmV2LnhtbEyPQU/DMAyF75P2HyIjcZlYsk1U&#10;tDSdpkkcOLJN4po1pi00TtWka9mvx4gDO1nPz3rvc76dXCsu2IfGk4bVUoFAKr1tqNJwOr48PIEI&#10;0ZA1rSfU8I0BtsV8lpvM+pHe8HKIleAQCpnRUMfYZVKGskZnwtJ3SOx9+N6ZyLKvpO3NyOGulWul&#10;EulMQ9xQmw73NZZfh8FpwDA8rtQuddXp9Tou3tfXz7E7an1/N+2eQUSc4v8x/OIzOhTMdPYD2SBa&#10;DZuEySNPtQHBfqqSFMT5byGLXN4+UPwAAAD//wMAUEsBAi0AFAAGAAgAAAAhALaDOJL+AAAA4QEA&#10;ABMAAAAAAAAAAAAAAAAAAAAAAFtDb250ZW50X1R5cGVzXS54bWxQSwECLQAUAAYACAAAACEAOP0h&#10;/9YAAACUAQAACwAAAAAAAAAAAAAAAAAvAQAAX3JlbHMvLnJlbHNQSwECLQAUAAYACAAAACEAgvJ4&#10;vUsCAABUBAAADgAAAAAAAAAAAAAAAAAuAgAAZHJzL2Uyb0RvYy54bWxQSwECLQAUAAYACAAAACEA&#10;z45QnN0AAAAIAQAADwAAAAAAAAAAAAAAAAClBAAAZHJzL2Rvd25yZXYueG1sUEsFBgAAAAAEAAQA&#10;8wAAAK8FAAAAAA==&#10;"/>
            </w:pict>
          </mc:Fallback>
        </mc:AlternateContent>
      </w:r>
      <w:r w:rsidRPr="004C4BA0">
        <w:rPr>
          <w:rFonts w:ascii="Times New Roman" w:hAnsi="Times New Roman" w:cs="Times New Roman"/>
          <w:sz w:val="28"/>
          <w:szCs w:val="28"/>
        </w:rPr>
        <w:t>По</w:t>
      </w:r>
      <w:r w:rsidRPr="004C4B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ЛИТЕРАТУРЕ </w:t>
      </w:r>
    </w:p>
    <w:p w:rsidR="00DC5354" w:rsidRPr="004C4BA0" w:rsidRDefault="00DC5354" w:rsidP="00946A5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205105</wp:posOffset>
                </wp:positionV>
                <wp:extent cx="3625850" cy="0"/>
                <wp:effectExtent l="8890" t="9525" r="1333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9024" id="Прямая со стрелкой 3" o:spid="_x0000_s1026" type="#_x0000_t32" style="position:absolute;margin-left:167.95pt;margin-top:16.15pt;width:28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7lTAIAAFQEAAAOAAAAZHJzL2Uyb0RvYy54bWysVEtu2zAQ3RfoHQjubVn+1REiB4Vkd5O2&#10;AZIegCYpi6hEEiRt2SgKpLlAjtArdNNFP8gZ5Bt1SH+QtJuiqBbUUMN582bmUecXm7pCa26sUDLF&#10;cbeHEZdUMSGXKX53M+9MMLKOSEYqJXmKt9zii+nzZ+eNTnhflapi3CAAkTZpdIpL53QSRZaWvCa2&#10;qzSX4CyUqYmDrVlGzJAG0Osq6vd646hRhmmjKLcWvuZ7J54G/KLg1L0tCssdqlIM3FxYTVgXfo2m&#10;5yRZGqJLQQ80yD+wqImQkPQElRNH0MqIP6BqQY2yqnBdqupIFYWgPNQA1cS936q5LonmoRZojtWn&#10;Ntn/B0vfrK8MEizFA4wkqWFE7efd7e6+/dl+2d2j3af2AZbd3e62/dr+aL+3D+03NPB9a7RNIDyT&#10;V8ZXTjfyWl8q+t4iqbKSyCUP/G+2GkBjHxE9CfEbqyH7onmtGJwhK6dCEzeFqT0ktAdtwqy2p1nx&#10;jUMUPg7G/dFkBCOlR19EkmOgNta94qpG3kixdYaIZekyJSUoQpk4pCHrS+s8LZIcA3xWqeaiqoIw&#10;KomaFJ+N+qMQYFUlmHf6Y9YsF1ll0Jp4aYUn1Aiex8eMWkkWwEpO2OxgOyKqvQ3JK+nxoDCgc7D2&#10;2vlw1jubTWaTYWfYH886w16ed17Os2FnPI9fjPJBnmV5/NFTi4dJKRjj0rM76jge/p1ODjdqr8CT&#10;kk9tiJ6ih34B2eM7kA6T9cPcy2Kh2PbKHCcO0g2HD9fM343He7Af/wymvwAAAP//AwBQSwMEFAAG&#10;AAgAAAAhAN+WT97dAAAACQEAAA8AAABkcnMvZG93bnJldi54bWxMj0FPwzAMhe9I/IfISFwQS9Zq&#10;E+2aThMSB45sk7hmjdcWGqdq0rXs12PEAW72e0/Pn4vt7DpxwSG0njQsFwoEUuVtS7WG4+Hl8QlE&#10;iIas6Tyhhi8MsC1vbwqTWz/RG172sRZcQiE3GpoY+1zKUDXoTFj4Hom9sx+cibwOtbSDmbjcdTJR&#10;ai2daYkvNKbH5warz/3oNGAYV0u1y1x9fL1OD+/J9WPqD1rf3827DYiIc/wLww8+o0PJTCc/kg2i&#10;05Cmq4yjPCQpCA5kas3C6VeQZSH/f1B+AwAA//8DAFBLAQItABQABgAIAAAAIQC2gziS/gAAAOEB&#10;AAATAAAAAAAAAAAAAAAAAAAAAABbQ29udGVudF9UeXBlc10ueG1sUEsBAi0AFAAGAAgAAAAhADj9&#10;If/WAAAAlAEAAAsAAAAAAAAAAAAAAAAALwEAAF9yZWxzLy5yZWxzUEsBAi0AFAAGAAgAAAAhAD1Q&#10;zuVMAgAAVAQAAA4AAAAAAAAAAAAAAAAALgIAAGRycy9lMm9Eb2MueG1sUEsBAi0AFAAGAAgAAAAh&#10;AN+WT97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4BA0">
        <w:rPr>
          <w:rFonts w:ascii="Times New Roman" w:hAnsi="Times New Roman" w:cs="Times New Roman"/>
          <w:sz w:val="28"/>
          <w:szCs w:val="28"/>
        </w:rPr>
        <w:t>класс</w:t>
      </w:r>
      <w:r w:rsidR="007B61F9">
        <w:rPr>
          <w:rFonts w:ascii="Times New Roman" w:hAnsi="Times New Roman" w:cs="Times New Roman"/>
          <w:sz w:val="28"/>
          <w:szCs w:val="28"/>
        </w:rPr>
        <w:t>)  среднее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 образование, </w:t>
      </w:r>
      <w:r w:rsidR="007B61F9">
        <w:rPr>
          <w:rFonts w:ascii="Times New Roman" w:hAnsi="Times New Roman" w:cs="Times New Roman"/>
          <w:sz w:val="28"/>
          <w:szCs w:val="28"/>
        </w:rPr>
        <w:t>10 – 11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DC5354" w:rsidRPr="004C4BA0" w:rsidRDefault="00DC5354" w:rsidP="00946A5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182880</wp:posOffset>
                </wp:positionV>
                <wp:extent cx="922020" cy="0"/>
                <wp:effectExtent l="7620" t="10795" r="1333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E89C" id="Прямая со стрелкой 2" o:spid="_x0000_s1026" type="#_x0000_t32" style="position:absolute;margin-left:109.35pt;margin-top:14.4pt;width:7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YTSgIAAFMEAAAOAAAAZHJzL2Uyb0RvYy54bWysVEtu2zAQ3RfoHQjtbX1qu44QOSgku5u0&#10;DZD0ADRJWUQlkiBpy0ZRIO0FcoReoZsu+kHOIN2oQ/qDpN0URbWghhrOmzczjzq/2DY12jBtuBRZ&#10;EA+jADFBJOVilQVvbxaDaYCMxYLiWgqWBTtmgovZ0yfnrUpZIitZU6YRgAiTtioLKmtVGoaGVKzB&#10;ZigVE+AspW6wha1ehVTjFtCbOkyiaBK2UlOlJWHGwNdi7wxmHr8sGbFvytIwi+osAG7Wr9qvS7eG&#10;s3OcrjRWFScHGvgfWDSYC0h6giqwxWit+R9QDSdaGlnaIZFNKMuSE+ZrgGri6LdqriusmK8FmmPU&#10;qU3m/8GS15srjTjNgiRAAjcwou5zf9vfdT+7L/0d6j9297D0n/rb7mv3o/ve3XffUOL61iqTQngu&#10;rrSrnGzFtbqU5J1BQuYVFivm+d/sFIDGLiJ8FOI2RkH2ZftKUjiD11b6Jm5L3ThIaA/a+lntTrNi&#10;W4sIfDxLkiiBiZKjK8TpMU5pY18y2SBnZIGxGvNVZXMpBAhC6thnwZtLYx0rnB4DXFIhF7yuvS5q&#10;gVrINE7GPsDImlPndMeMXi3zWqMNdsryjy8RPA+PabkW1INVDNP5wbaY13sbktfC4UFdQOdg7aXz&#10;/iw6m0/n09FglEzmg1FUFIMXi3w0mCzi5+PiWZHnRfzBUYtHacUpZcKxO8o4Hv2dTA4Xai/Ak5BP&#10;bQgfo/t+Adnj25P2g3Wz3KtiKenuSh8HDsr1hw+3zF2Nh3uwH/4LZr8AAAD//wMAUEsDBBQABgAI&#10;AAAAIQDHJ61J3gAAAAkBAAAPAAAAZHJzL2Rvd25yZXYueG1sTI9BT8MwDIXvSPyHyEi7IJa200ZX&#10;mk7TJA4c2SZxzRrTFhqnatK17NdjtMO42X5Pz9/LN5NtxRl73zhSEM8jEEilMw1VCo6H16cUhA+a&#10;jG4doYIf9LAp7u9ynRk30jue96ESHEI+0wrqELpMSl/WaLWfuw6JtU/XWx147Stpej1yuG1lEkUr&#10;aXVD/KHWHe5qLL/3g1WAfljG0XZtq+PbZXz8SC5fY3dQavYwbV9ABJzCzQx/+IwOBTOd3EDGi1ZB&#10;EqfPbOUh5QpsWKwWaxCn60EWufzfoPgFAAD//wMAUEsBAi0AFAAGAAgAAAAhALaDOJL+AAAA4QEA&#10;ABMAAAAAAAAAAAAAAAAAAAAAAFtDb250ZW50X1R5cGVzXS54bWxQSwECLQAUAAYACAAAACEAOP0h&#10;/9YAAACUAQAACwAAAAAAAAAAAAAAAAAvAQAAX3JlbHMvLnJlbHNQSwECLQAUAAYACAAAACEADnrm&#10;E0oCAABTBAAADgAAAAAAAAAAAAAAAAAuAgAAZHJzL2Uyb0RvYy54bWxQSwECLQAUAAYACAAAACEA&#10;xyetSd4AAAAJAQAADwAAAAAAAAAAAAAAAACkBAAAZHJzL2Rvd25yZXYueG1sUEsFBgAAAAAEAAQA&#10;8wAAAK8FAAAAAA==&#10;"/>
            </w:pict>
          </mc:Fallback>
        </mc:AlternateContent>
      </w:r>
      <w:r w:rsidRPr="004C4BA0">
        <w:rPr>
          <w:rFonts w:ascii="Times New Roman" w:hAnsi="Times New Roman" w:cs="Times New Roman"/>
          <w:sz w:val="28"/>
          <w:szCs w:val="28"/>
        </w:rPr>
        <w:t>Количество часов</w:t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 w:rsidR="007B61F9">
        <w:rPr>
          <w:rFonts w:ascii="Times New Roman" w:hAnsi="Times New Roman" w:cs="Times New Roman"/>
          <w:sz w:val="28"/>
          <w:szCs w:val="28"/>
        </w:rPr>
        <w:t xml:space="preserve">      204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C4BA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5354" w:rsidRPr="004C4BA0" w:rsidRDefault="00DC5354" w:rsidP="00946A5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193040</wp:posOffset>
                </wp:positionV>
                <wp:extent cx="5106035" cy="0"/>
                <wp:effectExtent l="10160" t="6350" r="825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74BA" id="Прямая со стрелкой 1" o:spid="_x0000_s1026" type="#_x0000_t32" style="position:absolute;margin-left:52.55pt;margin-top:15.2pt;width:40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JyTQIAAFQEAAAOAAAAZHJzL2Uyb0RvYy54bWysVEtu2zAQ3RfoHQjuHUmO7SZC5KCQ7G7S&#10;NkDSA9AkZRGVSIKkLRtFgTQXyBF6hW666Ac5g3yjDulP63ZTFNWCIjUzb97MPOrictXUaMmNFUpm&#10;ODmJMeKSKibkPMNvbqe9M4ysI5KRWkme4TW3+HL89MlFq1PeV5WqGTcIQKRNW53hyjmdRpGlFW+I&#10;PVGaSzCWyjTEwdHMI2ZIC+hNHfXjeBS1yjBtFOXWwtdia8TjgF+WnLrXZWm5Q3WGgZsLqwnrzK/R&#10;+IKkc0N0JeiOBvkHFg0REpIeoAriCFoY8QdUI6hRVpXuhKomUmUpKA81QDVJ/Fs1NxXRPNQCzbH6&#10;0Cb7/2Dpq+W1QYLB7DCSpIERdR83d5uH7nv3afOANh+6R1g295u77nP3rfvaPXZfUOL71mqbQngu&#10;r42vnK7kjb5S9K1FUuUVkXMe+N+uNYCGiOgoxB+shuyz9qVi4EMWToUmrkrTeEhoD1qFWa0Ps+Ir&#10;hyh8HCbxKD4dYkT3toik+0BtrHvBVYP8JsPWGSLmlcuVlKAIZZKQhiyvrINCIHAf4LNKNRV1HYRR&#10;S9Rm+HzYH4YAq2rBvNG7WTOf5bVBS+KlFR7fFQA7cjNqIVkAqzhhk93eEVFv9+BfS48HhQGd3W6r&#10;nXfn8fnkbHI26A36o0lvEBdF7/k0H/RG0+TZsDgt8rxI3ntqySCtBGNcenZ7HSeDv9PJ7kZtFXhQ&#10;8qEN0TF6KBHI7t+BdJisH+ZWFjPF1tfGd8MPGaQbnHfXzN+NX8/B6+fPYPwDAAD//wMAUEsDBBQA&#10;BgAIAAAAIQDS/7Z43AAAAAkBAAAPAAAAZHJzL2Rvd25yZXYueG1sTI/BTsMwDIbvSLxDZCQuiCUt&#10;DK2l6TQhceDINolr1nhtoXGqJl3Lnh4jDuP4259+fy7Ws+vECYfQetKQLBQIpMrblmoN+93r/QpE&#10;iIas6Tyhhm8MsC6vrwqTWz/RO562sRZcQiE3GpoY+1zKUDXoTFj4Hol3Rz84EzkOtbSDmbjcdTJV&#10;6kk60xJfaEyPLw1WX9vRacAwLhO1yVy9fztPdx/p+XPqd1rf3sybZxAR53iB4Vef1aFkp4MfyQbR&#10;cVbLhFEND+oRBAOZylIQh7+BLAv5/4PyBwAA//8DAFBLAQItABQABgAIAAAAIQC2gziS/gAAAOEB&#10;AAATAAAAAAAAAAAAAAAAAAAAAABbQ29udGVudF9UeXBlc10ueG1sUEsBAi0AFAAGAAgAAAAhADj9&#10;If/WAAAAlAEAAAsAAAAAAAAAAAAAAAAALwEAAF9yZWxzLy5yZWxzUEsBAi0AFAAGAAgAAAAhAKpr&#10;wnJNAgAAVAQAAA4AAAAAAAAAAAAAAAAALgIAAGRycy9lMm9Eb2MueG1sUEsBAi0AFAAGAAgAAAAh&#10;ANL/tnjcAAAACQEAAA8AAAAAAAAAAAAAAAAApwQAAGRycy9kb3ducmV2LnhtbFBLBQYAAAAABAAE&#10;APMAAACwBQAAAAA=&#10;"/>
            </w:pict>
          </mc:Fallback>
        </mc:AlternateContent>
      </w:r>
      <w:r w:rsidRPr="004C4BA0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="007B61F9">
        <w:rPr>
          <w:rFonts w:ascii="Times New Roman" w:hAnsi="Times New Roman" w:cs="Times New Roman"/>
          <w:sz w:val="28"/>
          <w:szCs w:val="28"/>
        </w:rPr>
        <w:t xml:space="preserve">      Клименко Елена Викторовна</w:t>
      </w:r>
    </w:p>
    <w:p w:rsidR="00DC5354" w:rsidRDefault="00DC5354" w:rsidP="00946A53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1F9" w:rsidRDefault="007B61F9" w:rsidP="00946A53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A53" w:rsidRDefault="00946A53" w:rsidP="00946A53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354" w:rsidRDefault="00DC5354" w:rsidP="00946A53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BA0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>
        <w:rPr>
          <w:rFonts w:ascii="Times New Roman" w:hAnsi="Times New Roman" w:cs="Times New Roman"/>
          <w:sz w:val="28"/>
          <w:szCs w:val="28"/>
        </w:rPr>
        <w:t>на основе</w:t>
      </w:r>
    </w:p>
    <w:p w:rsidR="00DC5354" w:rsidRPr="004C4BA0" w:rsidRDefault="00DC5354" w:rsidP="00946A53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354" w:rsidRPr="00253F79" w:rsidRDefault="00DC5354" w:rsidP="00946A53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авторской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программы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Литература» 5 </w:t>
      </w:r>
      <w:r w:rsidRPr="00DD154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7B61F9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классы/ под ред.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В.Ф.Ч</w:t>
      </w:r>
      <w:r w:rsidR="00102DBE">
        <w:rPr>
          <w:rFonts w:ascii="Times New Roman" w:hAnsi="Times New Roman" w:cs="Times New Roman"/>
          <w:sz w:val="28"/>
          <w:szCs w:val="28"/>
          <w:u w:val="single"/>
        </w:rPr>
        <w:t>ертова</w:t>
      </w:r>
      <w:proofErr w:type="spellEnd"/>
      <w:r w:rsidR="00102DBE">
        <w:rPr>
          <w:rFonts w:ascii="Times New Roman" w:hAnsi="Times New Roman" w:cs="Times New Roman"/>
          <w:sz w:val="28"/>
          <w:szCs w:val="28"/>
          <w:u w:val="single"/>
        </w:rPr>
        <w:t>.  - М.: Просвещение, 2017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</w:p>
    <w:p w:rsidR="005139D1" w:rsidRDefault="005139D1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946A53" w:rsidRDefault="00946A53"/>
    <w:p w:rsidR="0061346B" w:rsidRPr="0053799A" w:rsidRDefault="0061346B" w:rsidP="00E13617">
      <w:pPr>
        <w:suppressAutoHyphens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  <w:r w:rsidRPr="0053799A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Планируемые результат</w:t>
      </w:r>
      <w:r w:rsidR="0053799A">
        <w:rPr>
          <w:rFonts w:ascii="Times New Roman" w:hAnsi="Times New Roman" w:cs="Times New Roman"/>
          <w:b/>
          <w:caps/>
          <w:sz w:val="28"/>
          <w:szCs w:val="28"/>
        </w:rPr>
        <w:t xml:space="preserve">ы изучения учебного предмета </w:t>
      </w:r>
      <w:r w:rsidRPr="0053799A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F1F04" w:rsidRPr="0053799A">
        <w:rPr>
          <w:rFonts w:ascii="Times New Roman" w:hAnsi="Times New Roman" w:cs="Times New Roman"/>
          <w:b/>
          <w:iCs/>
          <w:caps/>
          <w:sz w:val="28"/>
          <w:szCs w:val="28"/>
        </w:rPr>
        <w:t>Литература</w:t>
      </w:r>
      <w:r w:rsidRPr="0053799A">
        <w:rPr>
          <w:rFonts w:ascii="Times New Roman" w:hAnsi="Times New Roman" w:cs="Times New Roman"/>
          <w:b/>
          <w:caps/>
          <w:sz w:val="28"/>
          <w:szCs w:val="28"/>
        </w:rPr>
        <w:t>».</w:t>
      </w:r>
    </w:p>
    <w:p w:rsidR="00B7657E" w:rsidRPr="00B7657E" w:rsidRDefault="0061346B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57E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B7657E">
        <w:rPr>
          <w:rFonts w:ascii="Times New Roman" w:hAnsi="Times New Roman" w:cs="Times New Roman"/>
          <w:sz w:val="28"/>
          <w:szCs w:val="28"/>
        </w:rPr>
        <w:t xml:space="preserve"> освоения выпускниками средней (полной) школы программы б</w:t>
      </w:r>
      <w:r w:rsidR="00B7657E" w:rsidRPr="00B7657E">
        <w:rPr>
          <w:rFonts w:ascii="Times New Roman" w:hAnsi="Times New Roman" w:cs="Times New Roman"/>
          <w:sz w:val="28"/>
          <w:szCs w:val="28"/>
        </w:rPr>
        <w:t>азового уровня по литературе</w:t>
      </w:r>
      <w:r w:rsidRPr="00B7657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sz w:val="28"/>
          <w:szCs w:val="28"/>
        </w:rPr>
        <w:t xml:space="preserve">- 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ориентация обучающихся на достижение личного счастья, реализации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готовность и способность обеспечить себе и своим близким достойную жизнь процессе самостоятельной, творческой и ответственной деятельности;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готовность и способность обучающихся к отстаивания личного достоинства, собственного мнения, готовность и способность вырабатывать собственную позицию по отношению к общественно 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потребности физическом самосовершенствовании, занятия спортивно-оздоровительной деятельностью;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>- п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российская идентичность, способность к 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>- ф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ормирование уважения к русскому языку как 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695F87" w:rsidRPr="00695F87">
        <w:rPr>
          <w:rFonts w:ascii="Times New Roman" w:hAnsi="Times New Roman" w:cs="Times New Roman"/>
          <w:color w:val="222222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</w:t>
      </w:r>
      <w:r w:rsidRPr="00B7657E">
        <w:rPr>
          <w:rFonts w:ascii="Times New Roman" w:hAnsi="Times New Roman" w:cs="Times New Roman"/>
          <w:color w:val="222222"/>
          <w:sz w:val="28"/>
          <w:szCs w:val="28"/>
        </w:rPr>
        <w:lastRenderedPageBreak/>
        <w:t>демократические ценности, готового к участию в общественной жизни;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признание </w:t>
      </w:r>
      <w:proofErr w:type="spellStart"/>
      <w:r w:rsidRPr="00B7657E">
        <w:rPr>
          <w:rFonts w:ascii="Times New Roman" w:hAnsi="Times New Roman" w:cs="Times New Roman"/>
          <w:color w:val="222222"/>
          <w:sz w:val="28"/>
          <w:szCs w:val="28"/>
        </w:rPr>
        <w:t>неотчуждаемости</w:t>
      </w:r>
      <w:proofErr w:type="spellEnd"/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грамотность;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диалоге, а также различных форм общественного сознания, осознание своего места в поликультурном мире;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B7657E">
        <w:rPr>
          <w:rFonts w:ascii="Times New Roman" w:hAnsi="Times New Roman" w:cs="Times New Roman"/>
          <w:color w:val="222222"/>
          <w:sz w:val="28"/>
          <w:szCs w:val="28"/>
        </w:rPr>
        <w:t>интериоризация</w:t>
      </w:r>
      <w:proofErr w:type="spellEnd"/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 xml:space="preserve">- готовность обучающихся к конструктивному участию в принятии решений, затрагивающих права и интересы, в </w:t>
      </w:r>
      <w:proofErr w:type="spellStart"/>
      <w:r w:rsidRPr="00B7657E">
        <w:rPr>
          <w:rFonts w:ascii="Times New Roman" w:hAnsi="Times New Roman" w:cs="Times New Roman"/>
          <w:color w:val="222222"/>
          <w:sz w:val="28"/>
          <w:szCs w:val="28"/>
        </w:rPr>
        <w:t>т.ч</w:t>
      </w:r>
      <w:proofErr w:type="spellEnd"/>
      <w:r w:rsidRPr="00B7657E">
        <w:rPr>
          <w:rFonts w:ascii="Times New Roman" w:hAnsi="Times New Roman" w:cs="Times New Roman"/>
          <w:color w:val="222222"/>
          <w:sz w:val="28"/>
          <w:szCs w:val="28"/>
        </w:rPr>
        <w:t>. в различных формах общественной самоорганизации, самоуправления, общественно значимой деятельности;</w:t>
      </w:r>
    </w:p>
    <w:p w:rsidR="00946A53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7657E">
        <w:rPr>
          <w:rFonts w:ascii="Times New Roman" w:hAnsi="Times New Roman" w:cs="Times New Roman"/>
          <w:color w:val="222222"/>
          <w:sz w:val="28"/>
          <w:szCs w:val="28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FF1F04" w:rsidRDefault="00FF1F04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920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917920">
        <w:rPr>
          <w:rFonts w:ascii="Times New Roman" w:hAnsi="Times New Roman" w:cs="Times New Roman"/>
          <w:sz w:val="28"/>
          <w:szCs w:val="28"/>
        </w:rPr>
        <w:t xml:space="preserve"> освоения выпускниками средней (полной) школы программы базового уровня по </w:t>
      </w:r>
      <w:r w:rsidR="00B7657E">
        <w:rPr>
          <w:rFonts w:ascii="Times New Roman" w:hAnsi="Times New Roman" w:cs="Times New Roman"/>
          <w:sz w:val="28"/>
          <w:szCs w:val="28"/>
        </w:rPr>
        <w:t>литературе</w:t>
      </w:r>
      <w:r w:rsidRPr="0091792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57E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действия:</w:t>
      </w:r>
    </w:p>
    <w:p w:rsidR="00B7657E" w:rsidRP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57E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сопоставлять имеющиеся возможности и необходимые для достижения цели ресурсы;</w:t>
      </w:r>
    </w:p>
    <w:p w:rsidR="00B7657E" w:rsidRDefault="00B7657E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B3C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несколько путей достижения поставленной цели;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параметры и критерии, по которым можно определить, что цель достигнута;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сопоставлять полученный результат деятельности с поставленной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заранее целью;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C07B3C" w:rsidRP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B3C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действия:</w:t>
      </w:r>
    </w:p>
    <w:p w:rsidR="00C07B3C" w:rsidRP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B3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критически оценивать и интерпретировать информацию с разных позиций;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и фиксировать противоречия в информационных источниках;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развёрнутый информационный поиск и ставить на его основе новые (учебные и познавательные) задачи;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искать и находить обобщённые способы решения задач;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критические аргументы как в отношении собственного суждения, так и в отношении действий и суждений другого;</w:t>
      </w:r>
    </w:p>
    <w:p w:rsidR="00C07B3C" w:rsidRDefault="00C07B3C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преобразовывать проблемно-противоречивые ситуации;</w:t>
      </w:r>
    </w:p>
    <w:p w:rsid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4941A0" w:rsidRP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1A0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действия:</w:t>
      </w:r>
    </w:p>
    <w:p w:rsidR="004941A0" w:rsidRP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1A0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развёрнуто, логично и точно излагать свою точку зрения с использованием адекватных (устных и письменных) языковых средств;</w:t>
      </w:r>
    </w:p>
    <w:p w:rsidR="004941A0" w:rsidRDefault="004941A0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="00E13617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фазы;</w:t>
      </w:r>
    </w:p>
    <w:p w:rsidR="00E13617" w:rsidRDefault="00E13617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координировать и выполнять работу в условиях виртуального взаимодействия (или сочетания реального и виртуального);</w:t>
      </w:r>
    </w:p>
    <w:p w:rsidR="00E13617" w:rsidRDefault="00E13617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позиции членов команды в процессе работы над общим продуктом/решением;</w:t>
      </w:r>
    </w:p>
    <w:p w:rsidR="00E13617" w:rsidRDefault="00E13617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E13617" w:rsidRDefault="00E13617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E13617" w:rsidRDefault="00E13617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критические замечания как ресурс собственного развития;</w:t>
      </w:r>
    </w:p>
    <w:p w:rsidR="00E13617" w:rsidRDefault="00E13617" w:rsidP="00E1361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FF1F04" w:rsidRDefault="00FF1F04" w:rsidP="00E13617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917920">
        <w:rPr>
          <w:b/>
          <w:sz w:val="28"/>
          <w:szCs w:val="28"/>
          <w:lang w:val="ru-RU"/>
        </w:rPr>
        <w:t>Предметными результатами</w:t>
      </w:r>
      <w:r w:rsidRPr="009179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освоения выпуск</w:t>
      </w:r>
      <w:r w:rsidRPr="00917920">
        <w:rPr>
          <w:sz w:val="28"/>
          <w:szCs w:val="28"/>
          <w:lang w:val="ru-RU"/>
        </w:rPr>
        <w:t>никами средн</w:t>
      </w:r>
      <w:r>
        <w:rPr>
          <w:sz w:val="28"/>
          <w:szCs w:val="28"/>
          <w:lang w:val="ru-RU"/>
        </w:rPr>
        <w:t xml:space="preserve">ей (полной) </w:t>
      </w:r>
      <w:r w:rsidRPr="00917920">
        <w:rPr>
          <w:sz w:val="28"/>
          <w:szCs w:val="28"/>
          <w:lang w:val="ru-RU"/>
        </w:rPr>
        <w:t xml:space="preserve">школы программы базового уровня по </w:t>
      </w:r>
      <w:r w:rsidR="00E13617">
        <w:rPr>
          <w:sz w:val="28"/>
          <w:szCs w:val="28"/>
          <w:lang w:val="ru-RU"/>
        </w:rPr>
        <w:t>литературе</w:t>
      </w:r>
      <w:r w:rsidRPr="00917920">
        <w:rPr>
          <w:sz w:val="28"/>
          <w:szCs w:val="28"/>
          <w:lang w:val="ru-RU"/>
        </w:rPr>
        <w:t xml:space="preserve"> являются:</w:t>
      </w:r>
    </w:p>
    <w:p w:rsidR="00E13617" w:rsidRDefault="00E13617" w:rsidP="00E13617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E13617" w:rsidRDefault="00E13617" w:rsidP="00E13617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A0A70">
        <w:rPr>
          <w:sz w:val="28"/>
          <w:szCs w:val="28"/>
          <w:lang w:val="ru-RU"/>
        </w:rPr>
        <w:t>в устной и письменной форме обобщать и анализировать свой читательский опыт, а именно:</w:t>
      </w:r>
    </w:p>
    <w:p w:rsidR="00EA0A70" w:rsidRDefault="00786E3A" w:rsidP="00EA0A70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обосновывать</w:t>
      </w:r>
      <w:r w:rsidR="00EA0A70">
        <w:rPr>
          <w:sz w:val="28"/>
          <w:szCs w:val="28"/>
          <w:lang w:val="ru-RU"/>
        </w:rPr>
        <w:t xml:space="preserve">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</w:t>
      </w:r>
    </w:p>
    <w:p w:rsidR="00EA0A70" w:rsidRDefault="00EA0A70" w:rsidP="00EA0A70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786E3A" w:rsidRDefault="00786E3A" w:rsidP="00EA0A70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786E3A" w:rsidRDefault="00786E3A" w:rsidP="00EA0A70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анализировать жанрово-родовой выбор автора: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786E3A" w:rsidRDefault="00786E3A" w:rsidP="00EA0A70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</w:t>
      </w:r>
      <w:r>
        <w:rPr>
          <w:sz w:val="28"/>
          <w:szCs w:val="28"/>
          <w:lang w:val="ru-RU"/>
        </w:rPr>
        <w:lastRenderedPageBreak/>
        <w:t>выразительность с точки зрения новизны, эмоциональной и смысловой наполненности, эстетической значимости;</w:t>
      </w:r>
    </w:p>
    <w:p w:rsidR="00786E3A" w:rsidRDefault="00786E3A" w:rsidP="00EA0A70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способствует формированию его обей структуры и обуславливает эстетическое воздействие на читателя </w:t>
      </w:r>
      <w:proofErr w:type="gramStart"/>
      <w:r>
        <w:rPr>
          <w:sz w:val="28"/>
          <w:szCs w:val="28"/>
          <w:lang w:val="ru-RU"/>
        </w:rPr>
        <w:t>( например</w:t>
      </w:r>
      <w:proofErr w:type="gramEnd"/>
      <w:r>
        <w:rPr>
          <w:sz w:val="28"/>
          <w:szCs w:val="28"/>
          <w:lang w:val="ru-RU"/>
        </w:rPr>
        <w:t>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786E3A" w:rsidRDefault="00786E3A" w:rsidP="00EA0A70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анализировать случаи, когда для осмысления точки зрения автора и/или героев требуется</w:t>
      </w:r>
      <w:r w:rsidR="00377151">
        <w:rPr>
          <w:sz w:val="28"/>
          <w:szCs w:val="28"/>
          <w:lang w:val="ru-RU"/>
        </w:rPr>
        <w:t xml:space="preserve">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377151" w:rsidRDefault="00377151" w:rsidP="00377151">
      <w:pPr>
        <w:pStyle w:val="a3"/>
        <w:spacing w:line="276" w:lineRule="auto"/>
        <w:ind w:left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осуществлять следующую продуктивную деятельность:</w:t>
      </w:r>
    </w:p>
    <w:p w:rsidR="00377151" w:rsidRDefault="00377151" w:rsidP="00377151">
      <w:pPr>
        <w:pStyle w:val="a3"/>
        <w:numPr>
          <w:ilvl w:val="0"/>
          <w:numId w:val="8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377151" w:rsidRDefault="00377151" w:rsidP="00377151">
      <w:pPr>
        <w:pStyle w:val="a3"/>
        <w:numPr>
          <w:ilvl w:val="0"/>
          <w:numId w:val="8"/>
        </w:num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77151" w:rsidRPr="00173A09" w:rsidRDefault="00377151" w:rsidP="00377151">
      <w:pPr>
        <w:pStyle w:val="a3"/>
        <w:spacing w:line="276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73A09">
        <w:rPr>
          <w:b/>
          <w:sz w:val="28"/>
          <w:szCs w:val="28"/>
          <w:lang w:val="ru-RU"/>
        </w:rPr>
        <w:t>Выпускник на базовом уровне получит возможность узнать:</w:t>
      </w:r>
    </w:p>
    <w:p w:rsidR="00377151" w:rsidRDefault="00377151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73A09">
        <w:rPr>
          <w:sz w:val="28"/>
          <w:szCs w:val="28"/>
          <w:lang w:val="ru-RU"/>
        </w:rPr>
        <w:t>о месте и значении русской литературы в мировой литературе;</w:t>
      </w:r>
    </w:p>
    <w:p w:rsidR="00173A09" w:rsidRDefault="00173A09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произведениях новейшей отечественной и мировой литературы;</w:t>
      </w:r>
    </w:p>
    <w:p w:rsidR="00173A09" w:rsidRDefault="00173A09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важнейших литературных ресурсах, в том числе в сети Интернет;</w:t>
      </w:r>
    </w:p>
    <w:p w:rsidR="00173A09" w:rsidRDefault="00173A09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историко-культурном подходе в литературоведении;</w:t>
      </w:r>
    </w:p>
    <w:p w:rsidR="00173A09" w:rsidRDefault="00173A09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 историко-литературном процессе </w:t>
      </w:r>
      <w:r>
        <w:rPr>
          <w:sz w:val="28"/>
          <w:szCs w:val="28"/>
        </w:rPr>
        <w:t>XIX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XX</w:t>
      </w:r>
      <w:r w:rsidRPr="00173A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веков;</w:t>
      </w:r>
    </w:p>
    <w:p w:rsidR="00173A09" w:rsidRDefault="00173A09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наиболее ярких или характерных чертах литературных направлений или течений (реализм, романтизм, символизм и т.п.);</w:t>
      </w:r>
    </w:p>
    <w:p w:rsidR="00173A09" w:rsidRDefault="00173A09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Шекспир; Гамлет, Манилов, Обломов, «человек в футляре»;</w:t>
      </w:r>
    </w:p>
    <w:p w:rsidR="00173A09" w:rsidRPr="00173A09" w:rsidRDefault="00173A09" w:rsidP="00173A09">
      <w:pPr>
        <w:pStyle w:val="a3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соотношении и взаимосвязях литературы с историческим периодом, эпохой (например, «Война и мир» и Отечественная война 1812 года, футуризм </w:t>
      </w:r>
      <w:r>
        <w:rPr>
          <w:sz w:val="28"/>
          <w:szCs w:val="28"/>
          <w:lang w:val="ru-RU"/>
        </w:rPr>
        <w:lastRenderedPageBreak/>
        <w:t xml:space="preserve">и эпоха технического прогресса в начале </w:t>
      </w:r>
      <w:r>
        <w:rPr>
          <w:sz w:val="28"/>
          <w:szCs w:val="28"/>
        </w:rPr>
        <w:t>XX</w:t>
      </w:r>
      <w:r w:rsidRPr="00173A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века и т.п.).</w:t>
      </w:r>
    </w:p>
    <w:p w:rsidR="00FF1F04" w:rsidRDefault="00FF1F04"/>
    <w:p w:rsidR="006B288B" w:rsidRDefault="006B288B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F1F04" w:rsidRPr="0053799A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53799A">
        <w:rPr>
          <w:rFonts w:ascii="Times New Roman" w:hAnsi="Times New Roman" w:cs="Times New Roman"/>
          <w:b/>
          <w:iCs/>
          <w:caps/>
          <w:sz w:val="28"/>
          <w:szCs w:val="28"/>
        </w:rPr>
        <w:t>2. Содержание учебного предмета «Литература».</w:t>
      </w:r>
    </w:p>
    <w:p w:rsidR="00FF1F04" w:rsidRPr="007B1884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18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10 класс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(102 часа)</w:t>
      </w:r>
    </w:p>
    <w:p w:rsidR="00FF1F04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1884">
        <w:rPr>
          <w:rFonts w:ascii="Times New Roman" w:hAnsi="Times New Roman" w:cs="Times New Roman"/>
          <w:b/>
          <w:i/>
          <w:iCs/>
          <w:sz w:val="28"/>
          <w:szCs w:val="28"/>
        </w:rPr>
        <w:t>Базовый уровень</w:t>
      </w:r>
    </w:p>
    <w:p w:rsidR="00E1766E" w:rsidRDefault="00EF4794" w:rsidP="00E1766E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ЛИТЕРАТУРНЫЙ ПРОЦЕСС</w:t>
      </w:r>
      <w:r w:rsidR="00E1766E" w:rsidRPr="00E1766E">
        <w:rPr>
          <w:rFonts w:ascii="Times New Roman" w:hAnsi="Times New Roman" w:cs="Times New Roman"/>
          <w:b/>
          <w:bCs/>
          <w:sz w:val="28"/>
          <w:szCs w:val="28"/>
        </w:rPr>
        <w:t>. ЛИТЕРАТУРНОЕ ПРОИЗВЕДЕНИЕ В ИСТОРИКО-КУЛЬТУРНОМ КОНТЕКСТЕ</w:t>
      </w:r>
      <w:r w:rsidR="00E17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66E" w:rsidRPr="00E1766E">
        <w:rPr>
          <w:rFonts w:ascii="Times New Roman" w:hAnsi="Times New Roman" w:cs="Times New Roman"/>
          <w:sz w:val="28"/>
          <w:szCs w:val="28"/>
        </w:rPr>
        <w:t>(вводный урок)</w:t>
      </w:r>
    </w:p>
    <w:p w:rsidR="00E1766E" w:rsidRDefault="00EF4794" w:rsidP="00E1766E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Литературное произведение в историко-культурном контексте. Текст и контекст. Биографический, исторический и литературный контекст творчества автора. Творческий путь автора. Периодизация творчества. История создания литературного произведения и его жизнь во времени. Понятие литературной полемики.</w:t>
      </w:r>
    </w:p>
    <w:p w:rsidR="003B05C3" w:rsidRDefault="003B05C3" w:rsidP="00E1766E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66E" w:rsidRDefault="00EF4794" w:rsidP="00E1766E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ХУДОЖЕСТВЕННЫЕ ОТКРЫТИЯ РУССКИХ ПИСАТЕЛЕЙ ПЕ</w:t>
      </w:r>
      <w:r w:rsidR="00E1766E" w:rsidRPr="00E1766E">
        <w:rPr>
          <w:rFonts w:ascii="Times New Roman" w:hAnsi="Times New Roman" w:cs="Times New Roman"/>
          <w:b/>
          <w:bCs/>
          <w:sz w:val="28"/>
          <w:szCs w:val="28"/>
        </w:rPr>
        <w:t>РВОЙ ПОЛОВИНЫ XIX ВЕКА</w:t>
      </w:r>
      <w:r w:rsidR="00E1766E" w:rsidRPr="00E1766E">
        <w:rPr>
          <w:rFonts w:ascii="Times New Roman" w:hAnsi="Times New Roman" w:cs="Times New Roman"/>
          <w:sz w:val="28"/>
          <w:szCs w:val="28"/>
        </w:rPr>
        <w:t> </w:t>
      </w:r>
      <w:r w:rsidR="00E1766E" w:rsidRPr="00E1766E">
        <w:rPr>
          <w:rFonts w:ascii="Times New Roman" w:hAnsi="Times New Roman" w:cs="Times New Roman"/>
          <w:sz w:val="28"/>
          <w:szCs w:val="28"/>
        </w:rPr>
        <w:br/>
        <w:t>(повторение)</w:t>
      </w:r>
    </w:p>
    <w:p w:rsidR="00EF4794" w:rsidRPr="00041438" w:rsidRDefault="00EF4794" w:rsidP="00EF4794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38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="00041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38">
        <w:rPr>
          <w:rFonts w:ascii="Times New Roman" w:hAnsi="Times New Roman" w:cs="Times New Roman"/>
          <w:b/>
          <w:sz w:val="28"/>
          <w:szCs w:val="28"/>
        </w:rPr>
        <w:t>С. Пушкин</w:t>
      </w:r>
    </w:p>
    <w:p w:rsidR="00041438" w:rsidRPr="00041438" w:rsidRDefault="00041438" w:rsidP="00EF4794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38">
        <w:rPr>
          <w:rFonts w:ascii="Times New Roman" w:hAnsi="Times New Roman" w:cs="Times New Roman"/>
          <w:b/>
          <w:sz w:val="28"/>
          <w:szCs w:val="28"/>
        </w:rPr>
        <w:tab/>
        <w:t>Поэма «Медный всадник»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38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38">
        <w:rPr>
          <w:rFonts w:ascii="Times New Roman" w:hAnsi="Times New Roman" w:cs="Times New Roman"/>
          <w:b/>
          <w:sz w:val="28"/>
          <w:szCs w:val="28"/>
        </w:rPr>
        <w:t>Ю. Лермонтов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38">
        <w:rPr>
          <w:rFonts w:ascii="Times New Roman" w:hAnsi="Times New Roman" w:cs="Times New Roman"/>
          <w:b/>
          <w:sz w:val="28"/>
          <w:szCs w:val="28"/>
        </w:rPr>
        <w:t>Поэма «Демон»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38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38">
        <w:rPr>
          <w:rFonts w:ascii="Times New Roman" w:hAnsi="Times New Roman" w:cs="Times New Roman"/>
          <w:b/>
          <w:sz w:val="28"/>
          <w:szCs w:val="28"/>
        </w:rPr>
        <w:t>В. Гоголь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38">
        <w:rPr>
          <w:rFonts w:ascii="Times New Roman" w:hAnsi="Times New Roman" w:cs="Times New Roman"/>
          <w:b/>
          <w:sz w:val="28"/>
          <w:szCs w:val="28"/>
        </w:rPr>
        <w:t>Повесть «Нос»</w:t>
      </w:r>
    </w:p>
    <w:p w:rsidR="00E1766E" w:rsidRDefault="00E1766E" w:rsidP="00E1766E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Романтизм и реализм как доминанты литературного процесса в XIX веке. Художественные открытия А. С. Пушкина, М. Ю. Лермонтова, Н. В. Гоголя и их значение д</w:t>
      </w:r>
      <w:r w:rsidR="00EF4794">
        <w:rPr>
          <w:rFonts w:ascii="Times New Roman" w:hAnsi="Times New Roman" w:cs="Times New Roman"/>
          <w:sz w:val="28"/>
          <w:szCs w:val="28"/>
          <w:shd w:val="clear" w:color="auto" w:fill="FFFFFF"/>
        </w:rPr>
        <w:t>ля развития русской литературы: темы, образы, жанры, приёмы изображения жизни.</w:t>
      </w:r>
    </w:p>
    <w:p w:rsidR="003B05C3" w:rsidRDefault="003B05C3" w:rsidP="00E1766E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766E" w:rsidRPr="00E1766E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05C3" w:rsidRDefault="00E1766E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</w:t>
      </w:r>
      <w:r w:rsidR="00041438">
        <w:rPr>
          <w:rFonts w:ascii="Times New Roman" w:hAnsi="Times New Roman" w:cs="Times New Roman"/>
          <w:b/>
          <w:bCs/>
          <w:sz w:val="28"/>
          <w:szCs w:val="28"/>
        </w:rPr>
        <w:t xml:space="preserve"> ВТОРОЙ ПОЛОВИНЫ </w:t>
      </w:r>
      <w:r w:rsidR="00041438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="00041438" w:rsidRPr="00041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438">
        <w:rPr>
          <w:rFonts w:ascii="Times New Roman" w:hAnsi="Times New Roman" w:cs="Times New Roman"/>
          <w:b/>
          <w:bCs/>
          <w:sz w:val="28"/>
          <w:szCs w:val="28"/>
        </w:rPr>
        <w:t>ВЕКА</w:t>
      </w:r>
    </w:p>
    <w:p w:rsidR="00041438" w:rsidRDefault="00041438" w:rsidP="00041438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Наиболее значительные события общественно-политической жизни во второй половине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века. Научные открытия. Символы эпохи. Философская концепция позитивизма. Реализм как доминанта литературного процесса. Натурализм. Символизм. Зарождение научно-фантастической и детективной литературы.</w:t>
      </w:r>
    </w:p>
    <w:p w:rsidR="00041438" w:rsidRDefault="00041438" w:rsidP="00041438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438" w:rsidRDefault="00041438" w:rsidP="00041438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1438">
        <w:rPr>
          <w:rFonts w:ascii="Times New Roman" w:hAnsi="Times New Roman" w:cs="Times New Roman"/>
          <w:b/>
          <w:bCs/>
          <w:caps/>
          <w:sz w:val="28"/>
          <w:szCs w:val="28"/>
        </w:rPr>
        <w:t>Художественный мир реализма (обзор)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438">
        <w:rPr>
          <w:rFonts w:ascii="Times New Roman" w:hAnsi="Times New Roman" w:cs="Times New Roman"/>
          <w:b/>
          <w:bCs/>
          <w:sz w:val="28"/>
          <w:szCs w:val="28"/>
        </w:rPr>
        <w:t>О. де Бальзак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438">
        <w:rPr>
          <w:rFonts w:ascii="Times New Roman" w:hAnsi="Times New Roman" w:cs="Times New Roman"/>
          <w:b/>
          <w:bCs/>
          <w:sz w:val="28"/>
          <w:szCs w:val="28"/>
        </w:rPr>
        <w:t>Повесть «Гобсек» (фрагмент).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438">
        <w:rPr>
          <w:rFonts w:ascii="Times New Roman" w:hAnsi="Times New Roman" w:cs="Times New Roman"/>
          <w:b/>
          <w:bCs/>
          <w:sz w:val="28"/>
          <w:szCs w:val="28"/>
        </w:rPr>
        <w:t>У. Теккерей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4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Роман «Ярмарка тщеславия» (фрагмент).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438">
        <w:rPr>
          <w:rFonts w:ascii="Times New Roman" w:hAnsi="Times New Roman" w:cs="Times New Roman"/>
          <w:b/>
          <w:bCs/>
          <w:sz w:val="28"/>
          <w:szCs w:val="28"/>
        </w:rPr>
        <w:t>Г. Де Мопассан</w:t>
      </w:r>
    </w:p>
    <w:p w:rsidR="00041438" w:rsidRPr="00041438" w:rsidRDefault="00041438" w:rsidP="00041438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4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Новелла </w:t>
      </w:r>
      <w:r w:rsidRPr="000414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«Ожерелье»</w:t>
      </w:r>
      <w:r w:rsidRPr="000414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Концепция мира и человека в реалистическом искусстве. Художественное осмысление действительности, основанное на принципе 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жизнеподобия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 Изображение социально-бытовых обстоятельств. Социальная и психологическая мотивировка характеров героев. Типический герой. Особенности реалистического стиля. Реалистический пейзаж. Историзм. Документализм. Психологизм в реалистической литературе.</w:t>
      </w:r>
    </w:p>
    <w:p w:rsidR="003B05C3" w:rsidRDefault="00E1766E" w:rsidP="0004143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="0004143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Реализм. Документализм. Историзм. Типический герой. Психологизм.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 Флобер. «Госпожа 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Бовари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71889" w:rsidRDefault="00E71889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889" w:rsidRDefault="00E71889" w:rsidP="00E71889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ИССЛЕЖОВАТЕЛЬСКИЕ И ТВОРЧЕСКИЕ ПРОЕКТЫ ПО ЛИТЕРАТУРЕ </w:t>
      </w:r>
      <w:r w:rsidRPr="00E71889">
        <w:rPr>
          <w:rFonts w:ascii="Times New Roman" w:hAnsi="Times New Roman" w:cs="Times New Roman"/>
          <w:sz w:val="28"/>
          <w:szCs w:val="28"/>
          <w:shd w:val="clear" w:color="auto" w:fill="FFFFFF"/>
        </w:rPr>
        <w:t>(практикум)</w:t>
      </w:r>
    </w:p>
    <w:p w:rsidR="00E71889" w:rsidRPr="00E71889" w:rsidRDefault="00E71889" w:rsidP="00E71889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Учебный проект как вид учебно-познавательной деятельности. Виды и тематика исследовательских проектов по литературе. Использование приёмов научного исследования. Специфика работы над творческим проектом по литературе. Обращение к игровым формам работы.</w:t>
      </w:r>
    </w:p>
    <w:p w:rsidR="003B05C3" w:rsidRDefault="003B05C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РУССКАЯ ЛИТЕРАТУРА ВТОРОЙ ПОЛОВИНЫ XIX ВЕКА</w:t>
      </w:r>
      <w:r w:rsidR="00E71889">
        <w:rPr>
          <w:rFonts w:ascii="Times New Roman" w:hAnsi="Times New Roman" w:cs="Times New Roman"/>
          <w:sz w:val="28"/>
          <w:szCs w:val="28"/>
        </w:rPr>
        <w:t> </w:t>
      </w:r>
      <w:r w:rsidR="00E71889">
        <w:rPr>
          <w:rFonts w:ascii="Times New Roman" w:hAnsi="Times New Roman" w:cs="Times New Roman"/>
          <w:sz w:val="28"/>
          <w:szCs w:val="28"/>
        </w:rPr>
        <w:br/>
        <w:t>(введение</w:t>
      </w:r>
      <w:r w:rsidRPr="00E1766E">
        <w:rPr>
          <w:rFonts w:ascii="Times New Roman" w:hAnsi="Times New Roman" w:cs="Times New Roman"/>
          <w:sz w:val="28"/>
          <w:szCs w:val="28"/>
        </w:rPr>
        <w:t>)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«Натуральная школа». Журналистика и литературная критика. Аналитический характер русской прозы, ее социальная острота и философская глубина. Проблемы судьбы, веры и сомнения, смысла жизни, нравственного выбора. Идея нравственного самосовершенствования. Традиции и новаторство в русской поэзии. Развитие русской философской лирики. Формирование национального театра. Развитие литературного языка. Классическая русская литература и ее мировое признание.</w:t>
      </w:r>
    </w:p>
    <w:p w:rsidR="003B05C3" w:rsidRDefault="003B05C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5C3" w:rsidRDefault="00E1766E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Ф. И. ТЮТЧЕВ</w:t>
      </w:r>
    </w:p>
    <w:p w:rsidR="003B05C3" w:rsidRPr="003B05C3" w:rsidRDefault="00E71889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8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</w:t>
      </w:r>
      <w:r w:rsidR="00E1766E" w:rsidRPr="00E7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«Не то, что мните вы, природа...»,</w:t>
      </w:r>
      <w:r w:rsidRPr="00E7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«Смотри, как на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речном просторе…», «Как хорошо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ты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 море ночное…», </w:t>
      </w:r>
      <w:r w:rsidRPr="00E7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Silentium</w:t>
      </w:r>
      <w:proofErr w:type="spellEnd"/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!», </w:t>
      </w:r>
      <w:r w:rsidR="00E1766E"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«О, как убийственно мы любим...», «К. Б.» («Я встретил вас — и все былое...»), «Последняя 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юбовь», «Эти бедные селенья...».</w:t>
      </w:r>
    </w:p>
    <w:p w:rsidR="003B05C3" w:rsidRDefault="00E71889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Тютчева.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66E"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Поэзия Тютчева и литературная традиция. Философский характер и символический подтекст стихотворений Тютчева. Основные темы, мотивы и образы </w:t>
      </w:r>
      <w:proofErr w:type="spellStart"/>
      <w:r w:rsidR="00E1766E"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тютчевской</w:t>
      </w:r>
      <w:proofErr w:type="spellEnd"/>
      <w:r w:rsidR="00E1766E"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лирики. Тема родины. Человек, природа и история в лирике Тютчева. Тема «невыразимого». Любовь как стихийное чувство и «поединок роковой». Особенности «</w:t>
      </w:r>
      <w:proofErr w:type="spellStart"/>
      <w:r w:rsidR="00E1766E"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денисьевского</w:t>
      </w:r>
      <w:proofErr w:type="spellEnd"/>
      <w:r w:rsidR="00E1766E"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цикла». Художественное своеобразие поэзии Тютчева.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Художественный мир. Романтизм.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Выразительное чтение наизусть стихотворений. Подготовка историко-культурного комментария к стихотворению. Целостный анализ лирического стихотворения. Письменный ответ на вопрос о связи творчества поэта с романтизмом.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Ф. И. Тютчев. «От жизни той, что бушевала здесь...», «Последний катаклизм», «Как океан объемлет шар земной...».</w:t>
      </w:r>
    </w:p>
    <w:p w:rsidR="003B05C3" w:rsidRDefault="003B05C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5C3" w:rsidRDefault="00E1766E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А. А. ФЕТ</w:t>
      </w:r>
    </w:p>
    <w:p w:rsidR="00E71889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18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E7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«Это утро, радость эта...», «Шепот, робкое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дыханье...», «Сияла ночь. Луной был полон сад. Лежали...», «Еще майская ночь», «На заре ты ее не буд</w:t>
      </w:r>
      <w:r w:rsidR="00E7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и...».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B05C3" w:rsidRDefault="00E71889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 Фета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66E"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Поэзия Фета и литературная традиция. Фет и теория «чистого искусства». «Вечные»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Фета, ее связь с искусством импрессионизма.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Художественный мир. </w:t>
      </w:r>
      <w:r w:rsidR="00E7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71889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 искусства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E7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Импрессионизм.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Выразительное чтение наизусть стихотворений. Целостный анализ стихотворения в контексте творчества поэта. Сочинение по поэзии Ф. И. Тютчева и А. А. Фета.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А. А. Фет. «Какая грусть! Конец аллеи...», «Солнца луч промеж лип был и жгуч и высок...».</w:t>
      </w:r>
    </w:p>
    <w:p w:rsidR="00E71889" w:rsidRDefault="00E71889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5C3" w:rsidRDefault="003B05C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889" w:rsidRDefault="00E71889" w:rsidP="00E71889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 Н. ОСТРОВСКИЙ</w:t>
      </w:r>
    </w:p>
    <w:p w:rsidR="00E71889" w:rsidRPr="00E71889" w:rsidRDefault="00E71889" w:rsidP="00E7188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18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Драма </w:t>
      </w:r>
      <w:r w:rsidRPr="00E7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«Гроза»</w:t>
      </w:r>
      <w:r w:rsidRPr="00E718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71889" w:rsidRDefault="00E71889" w:rsidP="00E7188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Островского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Психологический, семейный и социальный конфликт в драме. Основные стадии развития действия. Прием антитезы в пьесе. Изображение «жестоких нравов», трагических сторон купеческого быта. Образы Волги и города Калинова. Катерина в системе образов. Внутренний конфликт Катерины. </w:t>
      </w:r>
      <w:proofErr w:type="gram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Народно-поэтическое</w:t>
      </w:r>
      <w:proofErr w:type="gram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религиозное в образе Катерины. Нравственная проблематика пьесы. Тема греха, возмездия и покаяния. Смысл названия и символика пьесы. Жанровое своеобразие. Соединение драматического, сатирического, лирического и трагического в пьесе. Новаторство Островского-драматурга.</w:t>
      </w:r>
    </w:p>
    <w:p w:rsidR="00E71889" w:rsidRDefault="00E71889" w:rsidP="00E7188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 «Гроза» в критике: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 А. Добролюбов.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«Луч света в темном царстве» (фрагменты).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 И. Писарев.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«Мотивы русской драмы» (фрагменты).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 А. Григорьев.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«После „Грозы“ Островского» (фрагменты).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 В. Дружинин.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«Гроза»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Островского» (фрагменты).</w:t>
      </w:r>
    </w:p>
    <w:p w:rsidR="00E71889" w:rsidRDefault="00E71889" w:rsidP="00E7188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Драма. Внутренний конфликт. Интерпретация произведения в критике.</w:t>
      </w:r>
    </w:p>
    <w:p w:rsidR="00E71889" w:rsidRDefault="00E71889" w:rsidP="00E7188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вопросов для обсуждения проблематики драмы, соотношения конкретно-исторического и вневременного в произведении. </w:t>
      </w:r>
      <w:r w:rsidRPr="00F15A8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драме А. Н. Островского «Гроза».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Рецензия на спектакль по пьесе А. Н. Островского.</w:t>
      </w:r>
    </w:p>
    <w:p w:rsidR="00E71889" w:rsidRDefault="00E71889" w:rsidP="00E7188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Театральные и кинематографические версии пьес драматурга.</w:t>
      </w:r>
    </w:p>
    <w:p w:rsidR="00E71889" w:rsidRDefault="00E71889" w:rsidP="00E7188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А. Н. Островский. «Бесприданница», «Лес».</w:t>
      </w:r>
    </w:p>
    <w:p w:rsidR="00F15A80" w:rsidRDefault="00F15A80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A80" w:rsidRDefault="00F15A80" w:rsidP="00F15A80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АНА</w:t>
      </w:r>
      <w:r>
        <w:rPr>
          <w:rFonts w:ascii="Times New Roman" w:hAnsi="Times New Roman" w:cs="Times New Roman"/>
          <w:b/>
          <w:bCs/>
          <w:sz w:val="28"/>
          <w:szCs w:val="28"/>
        </w:rPr>
        <w:t>ЛИЗ ДРАМАТИЧЕСКОГО ПРОИЗВЕДЕНИЯ</w:t>
      </w:r>
    </w:p>
    <w:p w:rsidR="00F15A80" w:rsidRDefault="00F15A80" w:rsidP="00F15A80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</w:rPr>
        <w:t>(практикум)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навыков анализа драматических произведений. Специфика анализа драматического произведения (характеристика сценического действия, списка действующих лиц, диалогов и монологов персонажей, авторских ремарок и др.). Проблемы интерпретации драматического произведения (использование театральных версий пьесы в процессе ее анализа). Подготовка тезисного плана целостного анализа пьесы А. Н. Островского (по выбору).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A80" w:rsidRDefault="00F15A80" w:rsidP="00F15A80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И. С. ТУРГЕНЕВ</w:t>
      </w:r>
    </w:p>
    <w:p w:rsidR="00F15A80" w:rsidRP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A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 </w:t>
      </w:r>
      <w:r w:rsidRPr="00F15A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«Отцы и дети»</w:t>
      </w:r>
      <w:r w:rsidRPr="00F15A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Тургенева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«Отцы» в романе: братья Кирсановы, родители Базарова. Смысл названия. Тема народа в романе. Базаров и его мнимые последователи. «Вечные» темы в романе (природа, любовь, искусство). Смысл финала романа. Авторская позиция и способы ее выражения. Поэтика романа, своеобразие его жанра. «Тайный психологизм»: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художественная функция портрета, интерьера, пейзажа; прием умолчания. Базаров в ряду других образов русской литературы.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 «Отцы и дети» в критике: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 И. Писарев.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«Базаров» (фрагменты).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 А. Антонович.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Асмодей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времени» (фрагменты).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 Н. Страхов.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Отцы и дети»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 С. Тургенева» (фрагменты).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 путь писателя. Индивидуальный стиль. Скрытый психологизм. Композиция. «Вечные» проблемы. Авторская позиция. Заглавие произведения. Речевая характеристика персонажей. Интерпретация произведения в критике.</w:t>
      </w:r>
    </w:p>
    <w:p w:rsidR="00F15A80" w:rsidRP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Письменная работа по анализу эпизода. Составление тезисного плана ответа на вопрос об одной из «вечных» тем в произведении. Выборочное конспектирование (реферирование) критической литературы. </w:t>
      </w:r>
      <w:r w:rsidRPr="00F15A8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И. С. Тургенева.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И. С. Тургенев. «Дворянское гнездо», «Песнь торжествующей любви».</w:t>
      </w:r>
    </w:p>
    <w:p w:rsidR="00F15A80" w:rsidRDefault="00F15A80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A80" w:rsidRDefault="00F15A80" w:rsidP="00F15A80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Н. А. НЕКРАСОВ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5A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F15A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«Вчерашний день, часу в шестом...»,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«Я не люблю иронии твоей...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», «Блажен незлобивый поэт...».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Антикрепостнические мотивы. Сатирические образы. Решение «вечных» тем в поэзии Некрасова (природа, любовь, смерть). Художественные особенности и жанровое своеобразие лирики Некрасова. Развитие пушкинских и 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лермонтовских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традиций. Новаторство поэзии Некрасова, ее связь с народной поэзией. Реалистический характер некрасовской поэзии.</w:t>
      </w:r>
    </w:p>
    <w:p w:rsidR="00F15A80" w:rsidRP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A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Поэма </w:t>
      </w:r>
      <w:r w:rsidRPr="00F15A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«Кому на Руси жить хорошо»</w:t>
      </w:r>
      <w:r w:rsidRPr="00F15A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15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создания поэмы. Связь содержания произведения с историческими, политическими событиями, идейной и литературной борьбой. Сюжет, композиция, жанровое своеобразие поэмы. Русская жизнь в изображении Некрасова. Система образов поэмы. Образы правдоискателей и «народного заступника» Гриши 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Добросклонова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 Сатирические образы помещиков. Смысл названия поэмы. Народное представление о счастье. Тема женской доли в поэме. Судьба Матрены Тимофеевны, смысл «бабьей притчи». Тема народного бунта. Образ Савелия, «богатыря святорусского». Фольклорная основа поэмы. Особенности стиля Некрасова.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Фольклорные традиции. Гражданская поэзия. Стиль.</w:t>
      </w:r>
    </w:p>
    <w:p w:rsidR="00F15A80" w:rsidRP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Выразительное чтение стихотворений наизусть. Устный ответ на вопрос о пушкинских традициях в поэзии Некрасова. Подбор цитат для устной характеристики стиля поэта. </w:t>
      </w:r>
      <w:r w:rsidRPr="00F15A8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Н. А. Некрасова.</w:t>
      </w:r>
    </w:p>
    <w:p w:rsidR="00F15A80" w:rsidRDefault="00F15A80" w:rsidP="00F15A8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Н. А. Некрасов. «Тишина».</w:t>
      </w:r>
    </w:p>
    <w:p w:rsidR="00F15A80" w:rsidRDefault="00F15A80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A80" w:rsidRPr="00F15A80" w:rsidRDefault="00F15A80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ДЕЙСТВИТЕЛЬНОСТЬ В ПРОИЗВЕДЕНИЯХ ЛИТЕРАТУРЫ ВТОРОЙ ПОЛОВИНЫ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F15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ВЕКА </w:t>
      </w:r>
      <w:r w:rsidRPr="00F15A80">
        <w:rPr>
          <w:rFonts w:ascii="Times New Roman" w:hAnsi="Times New Roman" w:cs="Times New Roman"/>
          <w:bCs/>
          <w:sz w:val="28"/>
          <w:szCs w:val="28"/>
        </w:rPr>
        <w:t>(обзор)</w:t>
      </w:r>
    </w:p>
    <w:p w:rsid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 А. Гончаров</w:t>
      </w:r>
    </w:p>
    <w:p w:rsid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Роман «Обломов».</w:t>
      </w:r>
    </w:p>
    <w:p w:rsid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 Г. Чернышевский</w:t>
      </w:r>
    </w:p>
    <w:p w:rsidR="00F15A80" w:rsidRP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Роман «Что делать?» </w:t>
      </w:r>
      <w:r w:rsidRPr="00F15A80">
        <w:rPr>
          <w:rFonts w:ascii="Times New Roman" w:hAnsi="Times New Roman" w:cs="Times New Roman"/>
          <w:bCs/>
          <w:sz w:val="28"/>
          <w:szCs w:val="28"/>
        </w:rPr>
        <w:t>(фрагменты).</w:t>
      </w:r>
    </w:p>
    <w:p w:rsid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 С. Лесков</w:t>
      </w:r>
    </w:p>
    <w:p w:rsid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Повесть «Леди Макбет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Мценского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уезда».</w:t>
      </w:r>
    </w:p>
    <w:p w:rsid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 Е. Салтыков-Щедрин</w:t>
      </w:r>
    </w:p>
    <w:p w:rsidR="00F15A80" w:rsidRPr="00F15A80" w:rsidRDefault="00F15A80" w:rsidP="001747C7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«История одного города» </w:t>
      </w:r>
      <w:r w:rsidRPr="00F15A80">
        <w:rPr>
          <w:rFonts w:ascii="Times New Roman" w:hAnsi="Times New Roman" w:cs="Times New Roman"/>
          <w:bCs/>
          <w:sz w:val="28"/>
          <w:szCs w:val="28"/>
        </w:rPr>
        <w:t>(фрагменты).</w:t>
      </w:r>
    </w:p>
    <w:p w:rsidR="00F15A80" w:rsidRDefault="001747C7" w:rsidP="00F15A80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Отражение различных сторон российской действительности второй половины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174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века в творчестве русских писателей (реалистические произведения И. А. Гончарова, Н. С. Лескова, «идеологический» роман Н. Г. Чернышевского, сатира М. Е. Салтыкова-Щедрина). Картины русской жизни. Природа, быт, традиции. Типичные характеры, представляющие разные сословия.</w:t>
      </w:r>
    </w:p>
    <w:p w:rsidR="001747C7" w:rsidRDefault="001747C7" w:rsidP="00F15A80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Теория литературы. </w:t>
      </w:r>
      <w:r>
        <w:rPr>
          <w:rFonts w:ascii="Times New Roman" w:hAnsi="Times New Roman" w:cs="Times New Roman"/>
          <w:bCs/>
          <w:sz w:val="28"/>
          <w:szCs w:val="28"/>
        </w:rPr>
        <w:t>Реализм. Документализм. Историзм. Типический характер. Пейзаж. Интерьер. Ирония. Сатира. Фантастика. Гротеск.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747C7">
        <w:rPr>
          <w:rFonts w:ascii="Times New Roman" w:hAnsi="Times New Roman" w:cs="Times New Roman"/>
          <w:sz w:val="28"/>
          <w:szCs w:val="28"/>
          <w:shd w:val="clear" w:color="auto" w:fill="FFFFFF"/>
        </w:rPr>
        <w:t>И. А. Гончаров. «Обыкновенная история»</w:t>
      </w:r>
      <w:r w:rsidR="001747C7" w:rsidRPr="0017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«Обрыв», Н. С. Лесков </w:t>
      </w:r>
      <w:r w:rsidR="001747C7" w:rsidRPr="0017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«Очарованный странник»</w:t>
      </w:r>
      <w:r w:rsidR="001747C7" w:rsidRPr="0017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 К. Толстой </w:t>
      </w:r>
      <w:r w:rsidR="001747C7" w:rsidRPr="0017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«История государства Российского от Гостомысла до Тимашева».</w:t>
      </w:r>
    </w:p>
    <w:p w:rsidR="003B05C3" w:rsidRDefault="003B05C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5C3" w:rsidRDefault="001747C7" w:rsidP="003B05C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«РАБОТА С </w:t>
      </w:r>
      <w:r w:rsidR="00E1766E" w:rsidRPr="00E1766E">
        <w:rPr>
          <w:rFonts w:ascii="Times New Roman" w:hAnsi="Times New Roman" w:cs="Times New Roman"/>
          <w:b/>
          <w:bCs/>
          <w:sz w:val="28"/>
          <w:szCs w:val="28"/>
        </w:rPr>
        <w:t>КРИТИЧЕСКОЙ ЛИТЕРАТУРОЙ»</w:t>
      </w:r>
      <w:r w:rsidR="00E1766E" w:rsidRPr="00E1766E">
        <w:rPr>
          <w:rFonts w:ascii="Times New Roman" w:hAnsi="Times New Roman" w:cs="Times New Roman"/>
          <w:sz w:val="28"/>
          <w:szCs w:val="28"/>
        </w:rPr>
        <w:t> </w:t>
      </w:r>
      <w:r w:rsidR="00E1766E" w:rsidRPr="00E1766E">
        <w:rPr>
          <w:rFonts w:ascii="Times New Roman" w:hAnsi="Times New Roman" w:cs="Times New Roman"/>
          <w:sz w:val="28"/>
          <w:szCs w:val="28"/>
        </w:rPr>
        <w:br/>
        <w:t>(практикум)</w:t>
      </w:r>
    </w:p>
    <w:p w:rsidR="003B05C3" w:rsidRDefault="00E1766E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Систематизация сведений о работе со справочной и критической литературой. Подготовка тезисов критической статьи. Правила оформления конспектов. Работа над рефератом. Использование справочной и критической литературы при подготовке к занятиям, написанию сочинения. Оформление цитат из печатных источников и материалов, размещенных в Интернете.</w:t>
      </w:r>
    </w:p>
    <w:p w:rsidR="003B05C3" w:rsidRDefault="003B05C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A52" w:rsidRDefault="00856A52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7C7" w:rsidRPr="001747C7" w:rsidRDefault="001747C7" w:rsidP="001747C7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ЖАНР РОМАНА В МИРОВОЙ ЛИТЕРАТУРЕ </w:t>
      </w:r>
      <w:r w:rsidRPr="001747C7">
        <w:rPr>
          <w:rFonts w:ascii="Times New Roman" w:hAnsi="Times New Roman" w:cs="Times New Roman"/>
          <w:sz w:val="28"/>
          <w:szCs w:val="28"/>
        </w:rPr>
        <w:t>(обзор)</w:t>
      </w:r>
    </w:p>
    <w:p w:rsidR="003B05C3" w:rsidRPr="001747C7" w:rsidRDefault="001747C7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C7">
        <w:rPr>
          <w:rFonts w:ascii="Times New Roman" w:hAnsi="Times New Roman" w:cs="Times New Roman"/>
          <w:b/>
          <w:sz w:val="28"/>
          <w:szCs w:val="28"/>
        </w:rPr>
        <w:t>Ч. Диккенс</w:t>
      </w:r>
    </w:p>
    <w:p w:rsidR="001747C7" w:rsidRPr="001747C7" w:rsidRDefault="001747C7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C7">
        <w:rPr>
          <w:rFonts w:ascii="Times New Roman" w:hAnsi="Times New Roman" w:cs="Times New Roman"/>
          <w:b/>
          <w:sz w:val="28"/>
          <w:szCs w:val="28"/>
        </w:rPr>
        <w:t>Роман «Приключения Оливера Твиста» (фрагменты).</w:t>
      </w:r>
    </w:p>
    <w:p w:rsidR="001747C7" w:rsidRPr="001747C7" w:rsidRDefault="001747C7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C7">
        <w:rPr>
          <w:rFonts w:ascii="Times New Roman" w:hAnsi="Times New Roman" w:cs="Times New Roman"/>
          <w:b/>
          <w:sz w:val="28"/>
          <w:szCs w:val="28"/>
        </w:rPr>
        <w:t>В. Гюго</w:t>
      </w:r>
    </w:p>
    <w:p w:rsidR="001747C7" w:rsidRPr="001747C7" w:rsidRDefault="001747C7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C7">
        <w:rPr>
          <w:rFonts w:ascii="Times New Roman" w:hAnsi="Times New Roman" w:cs="Times New Roman"/>
          <w:b/>
          <w:sz w:val="28"/>
          <w:szCs w:val="28"/>
        </w:rPr>
        <w:t>Роман «Собор Парижской Богоматери».</w:t>
      </w:r>
    </w:p>
    <w:p w:rsidR="001747C7" w:rsidRPr="001747C7" w:rsidRDefault="001747C7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C7">
        <w:rPr>
          <w:rFonts w:ascii="Times New Roman" w:hAnsi="Times New Roman" w:cs="Times New Roman"/>
          <w:b/>
          <w:sz w:val="28"/>
          <w:szCs w:val="28"/>
        </w:rPr>
        <w:t>О. Уайльд</w:t>
      </w:r>
    </w:p>
    <w:p w:rsidR="001747C7" w:rsidRDefault="001747C7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7C7">
        <w:rPr>
          <w:rFonts w:ascii="Times New Roman" w:hAnsi="Times New Roman" w:cs="Times New Roman"/>
          <w:b/>
          <w:sz w:val="28"/>
          <w:szCs w:val="28"/>
        </w:rPr>
        <w:t>Роман «Портрет Дориана Грея».</w:t>
      </w:r>
    </w:p>
    <w:p w:rsidR="001747C7" w:rsidRDefault="001747C7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как один из самых распространённых эпических жанров. Развитие жанра романа в мировой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Романтические и реалистич</w:t>
      </w:r>
      <w:r w:rsidR="00FF4393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кие</w:t>
      </w:r>
      <w:r w:rsidR="00FF4393">
        <w:rPr>
          <w:rFonts w:ascii="Times New Roman" w:hAnsi="Times New Roman" w:cs="Times New Roman"/>
          <w:sz w:val="28"/>
          <w:szCs w:val="28"/>
        </w:rPr>
        <w:t xml:space="preserve"> принципы изображения в романах В. Гюго, Ж. Санд, Ч. Диккенса, У. Теккерея, О. де Бальзака, Г. Флобера.</w:t>
      </w:r>
    </w:p>
    <w:p w:rsidR="00FF4393" w:rsidRDefault="00FF439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393">
        <w:rPr>
          <w:rFonts w:ascii="Times New Roman" w:hAnsi="Times New Roman" w:cs="Times New Roman"/>
          <w:i/>
          <w:sz w:val="28"/>
          <w:szCs w:val="28"/>
        </w:rPr>
        <w:t>Теория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Эпический этюд. Роман. Романтизм. Реализм.</w:t>
      </w:r>
    </w:p>
    <w:p w:rsidR="00FF4393" w:rsidRDefault="00FF439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393">
        <w:rPr>
          <w:rFonts w:ascii="Times New Roman" w:hAnsi="Times New Roman" w:cs="Times New Roman"/>
          <w:i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Устный рассказ о судьбе литературного персонажа. Сопоставление романа и его театральной или кинематографической версии. Реферат о творчестве зарубежного писателя. Подготовка проекта сайта, посвящённого жанру романа. </w:t>
      </w:r>
    </w:p>
    <w:p w:rsidR="00FF4393" w:rsidRPr="001747C7" w:rsidRDefault="00FF439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чтение. О. де Бальзак. «Шагреневая кожа». В. Скотт. «Квентин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Дорвард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05C3" w:rsidRDefault="003B05C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393" w:rsidRDefault="00FF4393" w:rsidP="00FF439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Ф. М. ДОСТОЕВСКИЙ</w:t>
      </w:r>
    </w:p>
    <w:p w:rsidR="00FF4393" w:rsidRP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 </w:t>
      </w:r>
      <w:r w:rsidRPr="00FF4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«Преступление и наказание»</w:t>
      </w:r>
      <w:r w:rsidRPr="00FF4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F4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Достоевского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«двойники». Образы «униженных и оскорбленных». Образ старухи-процентщицы. Второстепенные персонажи. Образы детей.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Портрет, пейзаж, интерьер и их художественная функция. Роль эпилога. «Преступление и наказание» как философский роман. Полифонизм романа, столкновение разных «точек зрения». Проблема нравственного выбора. Смысл названия. Психологизм прозы Достоевского. Роль внутренних монологов, снов и видений героев в романе. Язык романа. Злободневное, конкретно-историческое и вечное, вневременное в произведениях писателя. Художественные открытия Достоевского и мировое значение творчества писателя.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 «Преступление и наказание» в критике: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 Н. Страхов.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«Преступление и наказание» (фрагменты).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 И. Писарев.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«Борьба за жизнь» (фрагменты).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Художественное своеобразие. Открытый психологизм. Полифонизм. Авторская позиция. Персонажи-«двойники» и персонажи-«антиподы». Портрет, пейзаж, интерьер, внутренние монологи, сны героев. Эпилог. Аллюзия.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Экранизации и театральные постановки произведений Ф. М. Достоевского.</w:t>
      </w:r>
    </w:p>
    <w:p w:rsidR="00FF4393" w:rsidRP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материалов для обсуждения философских и социальных источников теории Раскольникова, соотношения конкретно-исторического и вечного в романе. Объяснение художественной функции аллюзий. Сообщение об особенностях стиля писателя. </w:t>
      </w:r>
      <w:r w:rsidRPr="00FF439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Ф. М. Достоевского.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Ф. М. Достоевский. «Идиот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F4393" w:rsidRDefault="00FF4393" w:rsidP="003B05C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393" w:rsidRDefault="00FF4393" w:rsidP="00FF439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ИНДИВИДУАЛЬНОГО СТИЛЯ АВТОРА</w:t>
      </w:r>
      <w:r w:rsidRPr="00E1766E">
        <w:rPr>
          <w:rFonts w:ascii="Times New Roman" w:hAnsi="Times New Roman" w:cs="Times New Roman"/>
          <w:sz w:val="28"/>
          <w:szCs w:val="28"/>
        </w:rPr>
        <w:br/>
        <w:t>(практикум)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и обобщение сведений о стиле. Понятие индивидуального стиля. Анализ литературного произведения в аспекте стиля. Подготовка к сочинению о художественных особенностях творчества конкретного писателя (на материале творчества А. Н. Островского, И. А. Гончарова, И. С. Тургенева, Н. А. Некрасова).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393" w:rsidRDefault="00FF4393" w:rsidP="00FF439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 xml:space="preserve"> Л. Н. ТОЛСТОЙ</w:t>
      </w:r>
    </w:p>
    <w:p w:rsidR="00FF4393" w:rsidRP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 </w:t>
      </w:r>
      <w:r w:rsidRPr="00FF4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«Война и мир»</w:t>
      </w:r>
      <w:r w:rsidRPr="00FF4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F4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Толстого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«Внутренний человек» и «внешний человек». Путь идейно-нравственных исканий князя Андрея Болконского и Пьера Безухова. Образ Платона Каратаева и авторская концепция «общей жизни». Изображение светского общества. «Мысль народная» и «мысль семейная»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Шенграбенское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Аустерлицкое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сражения и изображение Отечественной войны 1812 года.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романе. Психологизм романа. Приемы изображения душевного мира героев («диалектики души»).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 «Война и мир» в критике: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 В. Анненков.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«Исторические и эстетические вопросы в романе графа Л. Н. Толстого „Война и мир“» (фрагменты).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 Н. Страхов.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«„Война и мир“ Л. Н. Толстого» (фрагменты).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Роман-эпопея. Композиция. Антитеза. Открытый психологизм. Внутренний монолог. Эпилог.</w:t>
      </w:r>
    </w:p>
    <w:p w:rsidR="00FF4393" w:rsidRP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Письменный анализ эпизода (по выбору). Цитатный план ответа на вопрос о нравственных исканиях одного из героев романа-эпопеи. Подбор цитат из справочной, критической, научной литературы о жанровом своеобразии романа-эпопеи. </w:t>
      </w:r>
      <w:r w:rsidRPr="00FF439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Л. Н. Толстого.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 к роману. Кинофильм режиссера С. Ф. Бондарчука «Война и мир».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Л. Н. Толстой. «Анна Каренина».</w:t>
      </w:r>
    </w:p>
    <w:p w:rsidR="00FF4393" w:rsidRDefault="00FF4393" w:rsidP="00FF439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20F" w:rsidRDefault="00FF4393" w:rsidP="00FF439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66E" w:rsidRPr="00E1766E">
        <w:rPr>
          <w:rFonts w:ascii="Times New Roman" w:hAnsi="Times New Roman" w:cs="Times New Roman"/>
          <w:b/>
          <w:bCs/>
          <w:sz w:val="28"/>
          <w:szCs w:val="28"/>
        </w:rPr>
        <w:t>КОНКРЕТНО-ИСТОРИЧЕСКОЕ И ВНЕВРЕМЕННОЕ</w:t>
      </w:r>
      <w:r w:rsidR="00E1766E" w:rsidRPr="00E1766E">
        <w:rPr>
          <w:rFonts w:ascii="Times New Roman" w:hAnsi="Times New Roman" w:cs="Times New Roman"/>
          <w:b/>
          <w:bCs/>
          <w:sz w:val="28"/>
          <w:szCs w:val="28"/>
        </w:rPr>
        <w:br/>
        <w:t>В ЛИТЕРАТУРНОМ ПРОИЗВЕДЕНИИ</w:t>
      </w:r>
      <w:r w:rsidR="00E1766E" w:rsidRPr="00E1766E">
        <w:rPr>
          <w:rFonts w:ascii="Times New Roman" w:hAnsi="Times New Roman" w:cs="Times New Roman"/>
          <w:sz w:val="28"/>
          <w:szCs w:val="28"/>
        </w:rPr>
        <w:t> </w:t>
      </w:r>
      <w:r w:rsidR="00E1766E" w:rsidRPr="00E1766E">
        <w:rPr>
          <w:rFonts w:ascii="Times New Roman" w:hAnsi="Times New Roman" w:cs="Times New Roman"/>
          <w:sz w:val="28"/>
          <w:szCs w:val="28"/>
        </w:rPr>
        <w:br/>
        <w:t>(практикум)</w:t>
      </w:r>
    </w:p>
    <w:p w:rsidR="00CE020F" w:rsidRDefault="00E1766E" w:rsidP="00CE020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Соотношение конкретно-исторического и вневременного в литературном произведении. Исторический контекст и формы его обнаружения в тексте (заголовочный комплекс, посвящения, эпиграфы, прямые указания места и времени действия, описания реальных исторический событий и конкретных исторических лиц, упоминания о них, аллюзии). «Вечные» темы в произведении. Подготовка плана сочинения об одной из «вечных» тем в ранее изученных произведениях А. Н. Островского, И. А. Гончарова, И. С. Тургенева</w:t>
      </w:r>
      <w:r w:rsidR="00FF4393">
        <w:rPr>
          <w:rFonts w:ascii="Times New Roman" w:hAnsi="Times New Roman" w:cs="Times New Roman"/>
          <w:sz w:val="28"/>
          <w:szCs w:val="28"/>
          <w:shd w:val="clear" w:color="auto" w:fill="FFFFFF"/>
        </w:rPr>
        <w:t>, Ф. М. Достоевского, Л. Н. Толстого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4393" w:rsidRDefault="00FF4393" w:rsidP="00CE020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>А. П. ЧЕХОВ</w:t>
      </w:r>
    </w:p>
    <w:p w:rsidR="00FF4393" w:rsidRP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Рассказы </w:t>
      </w:r>
      <w:r w:rsidRPr="00E17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«Человек в футляре», «Крыжовник», «О любви», «Дама с собачкой»</w:t>
      </w:r>
      <w:r w:rsidRPr="00FF4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Чехова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периодизации творчества Чехова. Эволюция повествовательной манеры. Сочетание трагического и комического, высокого и низкого, идеального и обыденного в художественном мире Чехова. Темы, сюжеты и проблематика чеховских рассказов. Традиция русской классической литературы в решении темы «маленького человека» и ее отражение в прозе Чехова. Тема пошлости и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неизменности обыденной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</w:t>
      </w:r>
      <w:proofErr w:type="spellStart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импрессионистичность</w:t>
      </w:r>
      <w:proofErr w:type="spellEnd"/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описаний, подтекст. Значение творческого наследия Чехова для мировой литературы и театра.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Литературная традиция. Авторская позиция и способы ее выражения. Трагическое и комическое. Скрытый психологизм. Художественная деталь.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по биографии и творчеству А. П. Чехова. Подбор фрагментов из воспоминаний современников о писателе. Составление тезисного плана целостного анализа одного из рассказов А. П. Чехова.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А. П. Чехов. «Черный монах».</w:t>
      </w:r>
    </w:p>
    <w:p w:rsidR="00DD047A" w:rsidRPr="00DD047A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Комедия </w:t>
      </w:r>
      <w:r w:rsidRPr="00DD04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«Вишневый сад»</w:t>
      </w:r>
      <w:r w:rsidRPr="00DD0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D0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Образы Лопахина, Пети Трофимова и Ани. Тип героя-«недотепы». Образы слуг (Яша, Дуняша, Фирс). Роль авторских ремарок в пьесе. Смысл финала. Особенности диалога. «Подводное течение». Символический подтекст пьесы. Своеобразие жанра. Традиционное и новаторское в драматургии Чехова.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Жанровое своеобразие. Подтекст. Ремарки. Символика.</w:t>
      </w:r>
    </w:p>
    <w:p w:rsidR="00FF4393" w:rsidRPr="00DD047A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Подбор цитат и составление плана устной характеристики заглавного образа. Сопоставление речевых характеристик персонажей-«двойников». Анализ эпизода и характеристика психологического состояния его участников. Письменный ответ на вопрос об особенностях чеховского подтекста. </w:t>
      </w:r>
      <w:r w:rsidRPr="00DD047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А. П. Чехова.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Театральные постановки пьес А. П. Чехова.</w:t>
      </w:r>
    </w:p>
    <w:p w:rsidR="00FF4393" w:rsidRDefault="00FF4393" w:rsidP="00FF439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="00DD047A">
        <w:rPr>
          <w:rFonts w:ascii="Times New Roman" w:hAnsi="Times New Roman" w:cs="Times New Roman"/>
          <w:sz w:val="28"/>
          <w:szCs w:val="28"/>
          <w:shd w:val="clear" w:color="auto" w:fill="FFFFFF"/>
        </w:rPr>
        <w:t>А. П. Чехов. «Три сестры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D047A" w:rsidRDefault="00DD047A" w:rsidP="00CE020F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20F" w:rsidRDefault="00E1766E" w:rsidP="00CE020F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ПСИХОЛОГИЗМ КАК СТИЛЕВОЕ ЯВЛЕНИЕ В </w:t>
      </w:r>
      <w:r w:rsidR="00DD047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1766E">
        <w:rPr>
          <w:rFonts w:ascii="Times New Roman" w:hAnsi="Times New Roman" w:cs="Times New Roman"/>
          <w:b/>
          <w:bCs/>
          <w:sz w:val="28"/>
          <w:szCs w:val="28"/>
        </w:rPr>
        <w:t>ИТЕРАТУРЕ</w:t>
      </w:r>
      <w:r w:rsidRPr="00E1766E">
        <w:rPr>
          <w:rFonts w:ascii="Times New Roman" w:hAnsi="Times New Roman" w:cs="Times New Roman"/>
          <w:sz w:val="28"/>
          <w:szCs w:val="28"/>
        </w:rPr>
        <w:br/>
        <w:t>(практикум)</w:t>
      </w:r>
    </w:p>
    <w:p w:rsidR="00CE020F" w:rsidRDefault="00E1766E" w:rsidP="00CE020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Обобщение представлений о психологизме. Психологизм скрытый и открытый. Приемы психологического изображения: психологический анализ (в форме авторского повествования, описаний и комментариев) и самоанализ 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(в форме внутренних монологов, дневников, писем). Художественная функция снов и видений героев. Подготовка к сочинению об особенностях психологизма в ранее изученных произведениях И. С. Тургенева, И. А. Гончарова, Ф. М. Достоевского</w:t>
      </w:r>
      <w:r w:rsidR="00DD047A">
        <w:rPr>
          <w:rFonts w:ascii="Times New Roman" w:hAnsi="Times New Roman" w:cs="Times New Roman"/>
          <w:sz w:val="28"/>
          <w:szCs w:val="28"/>
          <w:shd w:val="clear" w:color="auto" w:fill="FFFFFF"/>
        </w:rPr>
        <w:t>, Л. Н. Толстого, А. П. Чехова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020F" w:rsidRDefault="00CE020F" w:rsidP="00CE020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88B" w:rsidRDefault="00DD047A" w:rsidP="006B288B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66E" w:rsidRPr="00E1766E">
        <w:rPr>
          <w:rFonts w:ascii="Times New Roman" w:hAnsi="Times New Roman" w:cs="Times New Roman"/>
          <w:b/>
          <w:bCs/>
          <w:sz w:val="28"/>
          <w:szCs w:val="28"/>
        </w:rPr>
        <w:t>СИМВОЛИЗМ ВО ФРАНЦУЗСКОЙ ПОЭЗИИ</w:t>
      </w:r>
      <w:r w:rsidR="00E1766E" w:rsidRPr="00E1766E">
        <w:rPr>
          <w:rFonts w:ascii="Times New Roman" w:hAnsi="Times New Roman" w:cs="Times New Roman"/>
          <w:sz w:val="28"/>
          <w:szCs w:val="28"/>
        </w:rPr>
        <w:t> </w:t>
      </w:r>
      <w:r w:rsidR="00E1766E" w:rsidRPr="00E1766E">
        <w:rPr>
          <w:rFonts w:ascii="Times New Roman" w:hAnsi="Times New Roman" w:cs="Times New Roman"/>
          <w:sz w:val="28"/>
          <w:szCs w:val="28"/>
        </w:rPr>
        <w:br/>
        <w:t>(обзор)</w:t>
      </w:r>
    </w:p>
    <w:p w:rsidR="00DD047A" w:rsidRPr="00DD047A" w:rsidRDefault="00E1766E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04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 Рембо</w:t>
      </w:r>
    </w:p>
    <w:p w:rsidR="006B288B" w:rsidRPr="00DD047A" w:rsidRDefault="00DD047A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04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Стихотворение </w:t>
      </w:r>
      <w:r w:rsidR="00E1766E" w:rsidRPr="00DD0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«Пьяный корабль».</w:t>
      </w:r>
    </w:p>
    <w:p w:rsidR="00DD047A" w:rsidRPr="00DD047A" w:rsidRDefault="00DD047A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0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Ибсен</w:t>
      </w:r>
    </w:p>
    <w:p w:rsidR="00DD047A" w:rsidRPr="00DD047A" w:rsidRDefault="00DD047A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0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Драма «Кукольный дом»</w:t>
      </w:r>
    </w:p>
    <w:p w:rsidR="00DD047A" w:rsidRDefault="00DD047A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Символические образы в романической и реалистической литературе. Символ в эстетике символизма. Проблемы истолкования символов. Художественные функции символов в литературных произведениях (на примере произведений А. Рембо, Г. Ибсена, А. П. Чехова и др.).</w:t>
      </w:r>
    </w:p>
    <w:p w:rsidR="00DD047A" w:rsidRDefault="00DD047A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Традиции романтизма в эстетике французского символизма. Символизм в контексте культуры эпохи. Основные темы, образы и мотивы поэзии Рембо. Система образов в стихотворении «Пьяный корабль».</w:t>
      </w:r>
    </w:p>
    <w:p w:rsidR="00DD047A" w:rsidRPr="00DD047A" w:rsidRDefault="00DD047A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Своеобразие драматургии Ибсена. Социальная и нравственная проблематика драмы «Кукольный дом». Особенности конфликта. Образ Норы. Бытовая деталь, вырастающая до значения символа, как ключ к пониманию содержания пьесы.</w:t>
      </w:r>
    </w:p>
    <w:p w:rsidR="006B288B" w:rsidRDefault="00E1766E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Символ. Символизм.</w:t>
      </w:r>
    </w:p>
    <w:p w:rsidR="006B288B" w:rsidRDefault="00E1766E" w:rsidP="006B288B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6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</w:t>
      </w:r>
      <w:r w:rsidR="00DD0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презентаций об искусстве символизма и французских поэтах-символистах. П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одбор цитат</w:t>
      </w:r>
      <w:r w:rsidR="00DD0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составление плана устной характеристики заглавного образа</w:t>
      </w:r>
      <w:r w:rsidRPr="00E1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0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эпизода и характеристика психологического состояния его участников.</w:t>
      </w:r>
    </w:p>
    <w:p w:rsidR="00E1766E" w:rsidRDefault="00E1766E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288B" w:rsidRDefault="006B288B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1F04" w:rsidRPr="007B1884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11</w:t>
      </w:r>
      <w:r w:rsidRPr="007B18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(102 часа)</w:t>
      </w:r>
    </w:p>
    <w:p w:rsidR="00FF1F04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1884">
        <w:rPr>
          <w:rFonts w:ascii="Times New Roman" w:hAnsi="Times New Roman" w:cs="Times New Roman"/>
          <w:b/>
          <w:i/>
          <w:iCs/>
          <w:sz w:val="28"/>
          <w:szCs w:val="28"/>
        </w:rPr>
        <w:t>Базовый уровень</w:t>
      </w:r>
    </w:p>
    <w:p w:rsidR="00191500" w:rsidRDefault="00191500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1500" w:rsidRPr="00191500" w:rsidRDefault="00191500" w:rsidP="006C1EC1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ЛИТЕРАТУРНЫЙ ПРОЦЕСС, ТРАДИЦИИ И НОВАТОРСТВО</w:t>
      </w:r>
      <w:r w:rsidRPr="00191500">
        <w:rPr>
          <w:rFonts w:ascii="Times New Roman" w:hAnsi="Times New Roman" w:cs="Times New Roman"/>
          <w:sz w:val="28"/>
          <w:szCs w:val="28"/>
        </w:rPr>
        <w:br/>
        <w:t>(вводный урок)</w:t>
      </w: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Традиции и новаторство в литературе. Литературное произведение и творчество писателя в контексте отечественной и мировой культуры. Интертекстуальные связи литературного произведения. Основные тенденции развития мировой и русской литературы XX века. Влияние исторических событий, философских и эстетических исканий эпохи на развитие литературы. Литературные направления XX века: реализм, модернизм. Трансформация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жанров, «сквозных» тем мировой и русской литературы. Писатель и эпоха. Диалог писателя с литературной традицией и творческими исканиями современников.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</w:t>
      </w:r>
      <w:r w:rsidR="006C1EC1">
        <w:rPr>
          <w:rFonts w:ascii="Times New Roman" w:hAnsi="Times New Roman" w:cs="Times New Roman"/>
          <w:b/>
          <w:bCs/>
          <w:sz w:val="28"/>
          <w:szCs w:val="28"/>
        </w:rPr>
        <w:t xml:space="preserve"> ПЕРВОЙ ПОЛОВИНЫ</w:t>
      </w:r>
      <w:r w:rsidRPr="00191500">
        <w:rPr>
          <w:rFonts w:ascii="Times New Roman" w:hAnsi="Times New Roman" w:cs="Times New Roman"/>
          <w:b/>
          <w:bCs/>
          <w:sz w:val="28"/>
          <w:szCs w:val="28"/>
        </w:rPr>
        <w:t xml:space="preserve"> XX ВЕКА</w:t>
      </w:r>
    </w:p>
    <w:p w:rsidR="006C1EC1" w:rsidRDefault="006C1EC1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Наиболее значительные события общественно-политической жизни в первой половины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6C1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века. Открытия в области науки и техники. Символы эпохи. Философские концепции: прагматизм, интуитивизм, экзистенциализм. Стилевое многообразие художественной культуры. Новая эстетика реализма. Модернизм как тип творческого мировидения. Направления в литературе: литература «потока сознания», литература «потерянного поколения». Авангардистские течения: дадаизм, экспрессионизм, футуризм, сюрреализм.</w:t>
      </w:r>
    </w:p>
    <w:p w:rsidR="006C1EC1" w:rsidRPr="006C1EC1" w:rsidRDefault="006C1EC1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Б. ШОУ</w:t>
      </w:r>
    </w:p>
    <w:p w:rsidR="00191500" w:rsidRP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Пьеса 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Пигмалион</w:t>
      </w:r>
      <w:proofErr w:type="spellEnd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19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Шоу (обзор).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интерпретация мифа о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Пигмалионе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 Своеобразие конфликта в пьесе. Англия в изображении Шоу. Парадоксы жизни и человеческих судеб в мире условностей и мнимых ценностей. Чеховские традиции в творчестве Шоу.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драма. Ирония. Эпическое начало в драматургии.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Рецензия на театральную постановку пьесы одного из зарубежных драматургов XX века.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Дж. Б. Шоу. «Дом, где разбиваются сердца».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Г. АПОЛЛИНЕР</w:t>
      </w:r>
    </w:p>
    <w:p w:rsidR="00191500" w:rsidRP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«Мост </w:t>
      </w:r>
      <w:proofErr w:type="spellStart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Мирабо</w:t>
      </w:r>
      <w:proofErr w:type="spellEnd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», «</w:t>
      </w:r>
      <w:r w:rsid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Моя молодость ты заношена…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19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91500" w:rsidRPr="0019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 Аполлинера (обзор). Н</w:t>
      </w:r>
      <w:r w:rsidR="00E1766E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епосредственность чувств, характер лирического переживания в поэзии Г. Аполлинера. Музыкальность стиха. Особенности ритмики и строфики. Эксперименты в области стихотворной формы.</w:t>
      </w: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Новаторство в области поэтической формы. Поэтический эксперимент.</w:t>
      </w: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материалов о творчестве поэта в справочной литературе и с использованием ресурсов Интернета.</w:t>
      </w: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Г. Аполлинер. «Заколотая горлинка и фонтан».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Ф. КАФКА</w:t>
      </w:r>
    </w:p>
    <w:p w:rsidR="00191500" w:rsidRP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Новелла 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«Превращение»</w:t>
      </w:r>
      <w:r w:rsidRPr="001915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91500" w:rsidRDefault="00191500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Жизнь и творчество Кафки (обзор). </w:t>
      </w:r>
      <w:r w:rsidR="00E1766E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 мира и человека. Биографическая основа и литературные источники сюжета. Особенности повествования. Использование фантастических, гротескных изобразительных форм. Своеобразие стиля Кафки.</w:t>
      </w: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Модернизм. Гротеск.</w:t>
      </w:r>
    </w:p>
    <w:p w:rsidR="00191500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Реферат по творчеству одного из зарубежных писателей XX века.</w:t>
      </w:r>
    </w:p>
    <w:p w:rsidR="006C1EC1" w:rsidRDefault="00E1766E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Ф. Кафка. «Приговор».</w:t>
      </w:r>
    </w:p>
    <w:p w:rsidR="006C1EC1" w:rsidRDefault="006C1EC1" w:rsidP="006C1EC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9C3" w:rsidRDefault="00E1766E" w:rsidP="005B39C3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 xml:space="preserve">РУССКАЯ ЛИТЕРАТУРА </w:t>
      </w:r>
      <w:r w:rsidR="006C1EC1">
        <w:rPr>
          <w:rFonts w:ascii="Times New Roman" w:hAnsi="Times New Roman" w:cs="Times New Roman"/>
          <w:b/>
          <w:bCs/>
          <w:sz w:val="28"/>
          <w:szCs w:val="28"/>
        </w:rPr>
        <w:t>ПЕРВОЙ ПОЛОВИНЫ</w:t>
      </w:r>
      <w:r w:rsidRPr="00191500">
        <w:rPr>
          <w:rFonts w:ascii="Times New Roman" w:hAnsi="Times New Roman" w:cs="Times New Roman"/>
          <w:b/>
          <w:bCs/>
          <w:sz w:val="28"/>
          <w:szCs w:val="28"/>
        </w:rPr>
        <w:t xml:space="preserve"> XX ВЕКА</w:t>
      </w:r>
    </w:p>
    <w:p w:rsid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Русская литература </w:t>
      </w:r>
      <w:r w:rsidR="006C1EC1" w:rsidRPr="005B39C3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половины</w:t>
      </w:r>
      <w:r w:rsidRPr="005B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XX века в контексте мировой культуры.</w:t>
      </w:r>
      <w:r w:rsidR="005B39C3" w:rsidRPr="005B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темы: ответственность человека за свои поступки, нравственный выбор, человек на войне, тема исторической памяти, человек и окружающая его природа.</w:t>
      </w:r>
      <w:r w:rsidR="005B3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9C3" w:rsidRPr="005B39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Обращение к народному сознанию в поисках нравственного идеала. Реализма и модернизм как доминанты литературного процесса. Традиции и новаторство в русской литературе. Конфликт человека и эпохи. Советская литература и литература русской иммиграции. Художественная объективность и тенденциозность в освещение исторических событий. Проблема «художник и власть». Литературные группы и объединения скобки «Пролеткульт», «Кузница», «Перевал», «ЛЕФ», «</w:t>
      </w:r>
      <w:proofErr w:type="spellStart"/>
      <w:r w:rsidR="005B39C3" w:rsidRPr="005B39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Серапионовы</w:t>
      </w:r>
      <w:proofErr w:type="spellEnd"/>
      <w:r w:rsidR="005B39C3" w:rsidRPr="005B39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братья», ОБЭРИУ И др.). Дискуссии о социалистическом реализме. Тема гражданской войны. Проблема становления нового человека. Особый интерес к жанру исторического романа. Гражданская тема, традиции романтизма в советской поэзии. Сатирические произведения.</w:t>
      </w:r>
    </w:p>
    <w:p w:rsid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СИМВОЛИЗМ</w:t>
      </w:r>
      <w:r w:rsidR="00E1766E" w:rsidRPr="00191500">
        <w:rPr>
          <w:rFonts w:ascii="Times New Roman" w:hAnsi="Times New Roman" w:cs="Times New Roman"/>
          <w:sz w:val="28"/>
          <w:szCs w:val="28"/>
        </w:rPr>
        <w:br/>
        <w:t>(обзор)</w:t>
      </w:r>
    </w:p>
    <w:p w:rsidR="0087383F" w:rsidRP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 С. Мережковский</w:t>
      </w:r>
    </w:p>
    <w:p w:rsidR="0087383F" w:rsidRP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Статья 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«О причинах упадка и о новых течениях современной русской литературы» </w:t>
      </w:r>
      <w:r w:rsidR="00E1766E" w:rsidRPr="0087383F">
        <w:rPr>
          <w:rFonts w:ascii="Times New Roman" w:hAnsi="Times New Roman" w:cs="Times New Roman"/>
          <w:sz w:val="28"/>
          <w:szCs w:val="28"/>
          <w:shd w:val="clear" w:color="auto" w:fill="FFFFFF"/>
        </w:rPr>
        <w:t>(фрагменты).</w:t>
      </w:r>
    </w:p>
    <w:p w:rsidR="0087383F" w:rsidRP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Ф. К. Сологуб</w:t>
      </w:r>
    </w:p>
    <w:p w:rsidR="0087383F" w:rsidRP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«Свет и тени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87383F" w:rsidRP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В. Я. Брюсов</w:t>
      </w:r>
    </w:p>
    <w:p w:rsidR="0087383F" w:rsidRP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Стихотворения 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«Юному поэту»,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люблю…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87383F" w:rsidRP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К. Д. Бальмонт</w:t>
      </w:r>
    </w:p>
    <w:p w:rsidR="0087383F" w:rsidRP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Стихотворения 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 мечтою ловил уходящ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ие тени...», 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 в этот мир прише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л, чтоб видеть солнце...»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7383F" w:rsidRP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 Белый</w:t>
      </w:r>
    </w:p>
    <w:p w:rsidR="0087383F" w:rsidRP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</w:t>
      </w:r>
      <w:r w:rsidR="00E1766E"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«Петербург» </w:t>
      </w:r>
      <w:r w:rsidR="00E1766E" w:rsidRPr="008738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7383F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фрагменты</w:t>
      </w:r>
      <w:r w:rsidR="00E1766E" w:rsidRPr="0087383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Тема поэта и поэзии. Музыкальность стиха. «Старшие символисты» (В. Я. Брюсов, К. Д. Бальмонт, Ф. К. Сологуб) и «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младосимволисты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» (А. Белый, А. А. Блок). Символизм как ведущее течение русского модернизма.</w:t>
      </w:r>
    </w:p>
    <w:p w:rsid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Символизм. Модернизм.</w:t>
      </w:r>
    </w:p>
    <w:p w:rsidR="0087383F" w:rsidRDefault="00E1766E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Выразительное чтение наизусть стихотворения (по выбору). Конспектирование программных статей русских символистов (по выбору).</w:t>
      </w:r>
    </w:p>
    <w:p w:rsidR="0087383F" w:rsidRDefault="0087383F" w:rsidP="0087383F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66E" w:rsidRPr="0087383F" w:rsidRDefault="00E1766E" w:rsidP="0087383F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А. А. БЛОК</w:t>
      </w:r>
    </w:p>
    <w:p w:rsidR="0087383F" w:rsidRDefault="00E1766E" w:rsidP="0087383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    Стихотворения </w:t>
      </w:r>
      <w:r w:rsidR="0087383F"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«Фабрика»</w:t>
      </w:r>
      <w:r w:rsid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87383F"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«Незнакомка», </w:t>
      </w:r>
      <w:r w:rsidR="0087383F"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«Река раскинулась. Течет, грустит лениво...» (из цикла «На поле Куликовом»)</w:t>
      </w:r>
      <w:r w:rsid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87383F"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«О доблестях, о подвигах, о славе...</w:t>
      </w:r>
      <w:r w:rsid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», </w:t>
      </w: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«Ночь, улица, фонарь, аптека...», «О, я хочу безумно жить...», «Скифы»</w:t>
      </w:r>
      <w:r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7383F" w:rsidRDefault="0087383F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Блока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66E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стихотворений Блока как «трилогия вочеловечения». 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«страшного мира». Соотношение идеала и действительности в лирике Блока. Тема России и ее исторического пути в цикле «На поле Куликовом» и стихотворении «Скифы». Лирический герой поэзии Блока, его эволюция. Особенности стиля Блока. Блок и русская поэзия XX века.</w:t>
      </w:r>
    </w:p>
    <w:p w:rsidR="0087383F" w:rsidRPr="0087383F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Поэма</w:t>
      </w: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«Двенадцать»</w:t>
      </w:r>
      <w:r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7383F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своеобразие композиции. Строфика, интонации, ритмы поэмы, ее основные символы. Система образов. Развитие образа двенадцати. Образ Христа и многозначность финала поэмы. Авторская позиция и способы ее выражения в поэме. Проблема художественного метода Блока.</w:t>
      </w:r>
    </w:p>
    <w:p w:rsidR="0087383F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Поэма. Лирический цикл. Лирический герой. Символ.</w:t>
      </w:r>
    </w:p>
    <w:p w:rsidR="0087383F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Выразительное чтение стихотворений наизусть. Целостный анализ лирического или лиро-эпического произведения.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Подготовка сообщения об интерпретациях финала поэмы «Двенадцать». </w:t>
      </w:r>
      <w:r w:rsidRPr="0087383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А. А. Блока.</w:t>
      </w:r>
    </w:p>
    <w:p w:rsidR="0087383F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 Ю. П. Анненкова к поэме «Двенадцать».</w:t>
      </w:r>
    </w:p>
    <w:p w:rsidR="0087383F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А. А. Блок. «О назначении поэта».</w:t>
      </w:r>
    </w:p>
    <w:p w:rsidR="0087383F" w:rsidRDefault="0087383F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383F" w:rsidRDefault="00E1766E" w:rsidP="0087383F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И. А. БУНИН</w:t>
      </w:r>
    </w:p>
    <w:p w:rsidR="0087383F" w:rsidRPr="0087383F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="0087383F"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«Седое небо надо мной...», </w:t>
      </w:r>
      <w:r w:rsidRP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«Вечер», </w:t>
      </w:r>
      <w:r w:rsidR="008738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«Последний шмель»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4198" w:rsidRDefault="0087383F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Бунина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66E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Философичность и тонкий лиризм поэзии Бунина. Пейзажная лирика поэта. Живописность и лаконизм бунинского поэтического слова. Традиционные темы русской поэзии в лирике Бунина. Реалистические традиции.</w:t>
      </w:r>
    </w:p>
    <w:p w:rsidR="00C74198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Рассказы </w:t>
      </w:r>
      <w:r w:rsidRPr="00C741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«Господин из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Сан-Франциско», «</w:t>
      </w:r>
      <w:r w:rsidR="00C741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Холодная осень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4198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традиций русской классической литературы в прозе Бунина. Тема угасания «дворянских гнезд» в рассказе «Антоновские яблоки». Исследование национального характера. «Вечные»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Соотношение текста и подтекста. Роль художественной детали. Символика бунинской прозы. Своеобразие стиля Бунина.</w:t>
      </w:r>
    </w:p>
    <w:p w:rsidR="00C74198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Аллюзия.</w:t>
      </w:r>
      <w:r w:rsidR="00C74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Подтекст. Деталь.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Реалистическая символика.</w:t>
      </w:r>
    </w:p>
    <w:p w:rsidR="00C74198" w:rsidRDefault="00E1766E" w:rsidP="0087383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Целостный анализ лирического стихотворения. Письменный ответ на вопрос об особенностях психологизма в одном из рассказов писателя. </w:t>
      </w:r>
      <w:r w:rsidRPr="00C7419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И. А. Бунина.</w:t>
      </w:r>
    </w:p>
    <w:p w:rsidR="00C74198" w:rsidRDefault="00E1766E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И. А. Бунин. «Жизнь Арсеньева».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4198" w:rsidRDefault="00C74198" w:rsidP="00C74198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М. ГОРЬКИЙ</w:t>
      </w:r>
    </w:p>
    <w:p w:rsidR="00C74198" w:rsidRP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Рассказы </w:t>
      </w:r>
      <w:r w:rsidRPr="00C741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«Старуха </w:t>
      </w:r>
      <w:proofErr w:type="spellStart"/>
      <w:r w:rsidRPr="00C741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Изергиль</w:t>
      </w:r>
      <w:proofErr w:type="spellEnd"/>
      <w:r w:rsidRPr="00C741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Горького.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Особенности стиля. Горький и русская литература XX века.</w:t>
      </w:r>
    </w:p>
    <w:p w:rsidR="00C74198" w:rsidRP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Пьеса </w:t>
      </w:r>
      <w:r w:rsidRPr="00C741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«На дне»</w:t>
      </w: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Сотрудничество писателя с Художественным театром. «На дне» как социально-философская драма. Смысл названия пьесы. Система образов.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Романтическое и реалистическое в художественном мире писателя. Исторический, биографический, литературный контекст творчества писателя. Традиция и новаторство.</w:t>
      </w:r>
    </w:p>
    <w:p w:rsidR="00C74198" w:rsidRP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сообщений о биографии писателя. Подбор фрагментов воспоминаний о писателе. Составление вопросов к дискуссии о правде и лжи, цитатная подборка по теме. Аннотирование новейших публикаций, посвященных биографии и творчеству писателя. </w:t>
      </w:r>
      <w:r w:rsidRPr="00C7419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М. Горького.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Театральные постановки пьес М. Горького.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М. Горький. «Двадцать шесть и одна», «Васса Железнова».</w:t>
      </w:r>
      <w:r w:rsidRPr="00191500">
        <w:rPr>
          <w:rFonts w:ascii="Times New Roman" w:hAnsi="Times New Roman" w:cs="Times New Roman"/>
          <w:sz w:val="28"/>
          <w:szCs w:val="28"/>
        </w:rPr>
        <w:br/>
      </w:r>
    </w:p>
    <w:p w:rsidR="00C74198" w:rsidRDefault="00C74198" w:rsidP="00C74198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РУССКАЯ РЕАЛИСТИЧЕСКАЯ ПРОЗА </w:t>
      </w:r>
    </w:p>
    <w:p w:rsidR="00C74198" w:rsidRDefault="00C74198" w:rsidP="00C74198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ПЕРВОЙ ПОЛОВИНЫ </w:t>
      </w: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XX</w:t>
      </w:r>
      <w:r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(обзор)</w:t>
      </w:r>
    </w:p>
    <w:p w:rsidR="00C74198" w:rsidRDefault="00E1766E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А. И. К</w:t>
      </w:r>
      <w:r w:rsidR="00C74198">
        <w:rPr>
          <w:rFonts w:ascii="Times New Roman" w:hAnsi="Times New Roman" w:cs="Times New Roman"/>
          <w:b/>
          <w:bCs/>
          <w:sz w:val="28"/>
          <w:szCs w:val="28"/>
        </w:rPr>
        <w:t>уприн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419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1766E"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ассказ </w:t>
      </w:r>
      <w:r w:rsidR="00E1766E" w:rsidRPr="00C741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«Гранатовый браслет»</w:t>
      </w:r>
      <w:r w:rsidR="00E1766E" w:rsidRPr="00C74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Е. И. Замятин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 «Мы».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Шмелёв</w:t>
      </w:r>
      <w:proofErr w:type="spellEnd"/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Роман «Лето Господне» </w:t>
      </w:r>
      <w:r w:rsidRPr="00C74198">
        <w:rPr>
          <w:rFonts w:ascii="Times New Roman" w:hAnsi="Times New Roman" w:cs="Times New Roman"/>
          <w:sz w:val="28"/>
          <w:szCs w:val="28"/>
          <w:shd w:val="clear" w:color="auto" w:fill="FFFFFF"/>
        </w:rPr>
        <w:t>(избранные главы).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 В. Набоков</w:t>
      </w:r>
    </w:p>
    <w:p w:rsid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«Слово».</w:t>
      </w:r>
    </w:p>
    <w:p w:rsidR="00C74198" w:rsidRPr="00C74198" w:rsidRDefault="00C74198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традиций отечественной прозы в произведениях Куприна,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Шмелёва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Нравственно-философская проблематика произведений. «Вечные» темы и образы. Образ России в произведениях писателей русского зарубежья. Особенности жанра и языка романа Замятина «Мы».</w:t>
      </w:r>
    </w:p>
    <w:p w:rsidR="00C74198" w:rsidRDefault="00E1766E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="00C7419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Реализм. Прототипическая ситуация. Автобиографизм. Символ. Антиутопия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4198" w:rsidRDefault="00E1766E" w:rsidP="00C7419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Письменный ответ на вопрос о заглавном образе рассказа. Отзыв о самостоятельно прочитанном произведении А. И. Куприна.</w:t>
      </w:r>
    </w:p>
    <w:p w:rsidR="00FC4660" w:rsidRDefault="00E1766E" w:rsidP="00FC4660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А. И. Куприн. «Олеся».</w:t>
      </w:r>
    </w:p>
    <w:p w:rsidR="00FC4660" w:rsidRDefault="00FC4660" w:rsidP="00FC4660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4660" w:rsidRDefault="00FC4660" w:rsidP="00FC4660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ЦИТАТЫ И РЕМИНИСЦЕНЦИИ</w:t>
      </w:r>
      <w:r w:rsidRPr="0019150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ЛИТЕРАТУРНОМ ПРОИЗВЕДЕНИИ </w:t>
      </w:r>
      <w:r w:rsidRPr="00191500">
        <w:rPr>
          <w:rFonts w:ascii="Times New Roman" w:hAnsi="Times New Roman" w:cs="Times New Roman"/>
          <w:sz w:val="28"/>
          <w:szCs w:val="28"/>
        </w:rPr>
        <w:t>(практикум)</w:t>
      </w:r>
    </w:p>
    <w:p w:rsidR="00FC4660" w:rsidRDefault="00FC4660" w:rsidP="00FC4660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Систематизация сведений о цитатах и реминисценциях как самых распространенных формах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интертекстуальности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Художественные функции цитат и реминисценций. Проблема художественных взаимодействий и своеобразных диалогических отношений между текстами. Постижение скрытых смыслов как одна из основных задач анализа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интертекстуальных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 литературного произведения (на примере ранее изученных произведений А. А. Блока, И. А. Бунина, А. И. Куприна, Л. Н. Андреева, М. 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рького).</w:t>
      </w:r>
    </w:p>
    <w:p w:rsidR="00FC4660" w:rsidRDefault="00FC4660" w:rsidP="00FC4660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4660" w:rsidRDefault="00FC4660" w:rsidP="00FC4660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ПОЭЗИЯ АКМЕИЗМА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500">
        <w:rPr>
          <w:rFonts w:ascii="Times New Roman" w:hAnsi="Times New Roman" w:cs="Times New Roman"/>
          <w:sz w:val="28"/>
          <w:szCs w:val="28"/>
        </w:rPr>
        <w:t>(обзор)</w:t>
      </w:r>
    </w:p>
    <w:p w:rsidR="00FC4660" w:rsidRPr="00FC4660" w:rsidRDefault="00FC4660" w:rsidP="001922C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C46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 С. Гумилев</w:t>
      </w:r>
    </w:p>
    <w:p w:rsidR="00FC4660" w:rsidRPr="00FC4660" w:rsidRDefault="00FC4660" w:rsidP="001922C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Стихотворения </w:t>
      </w: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«Жираф», «Волшебная скрипка», «Заблудившийся трамвай».</w:t>
      </w:r>
    </w:p>
    <w:p w:rsidR="00FC4660" w:rsidRPr="00FC4660" w:rsidRDefault="00FC4660" w:rsidP="001922C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О. Э. Мандельштам</w:t>
      </w:r>
    </w:p>
    <w:p w:rsidR="00FC4660" w:rsidRDefault="00FC4660" w:rsidP="001922C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Стихотворения </w:t>
      </w: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«Бессонница. Гомер. Тугие паруса...», «За гремучую доблесть грядущих веков...», «Я вернулся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 город, знакомый до слез...»</w:t>
      </w: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C4660" w:rsidRDefault="00FC4660" w:rsidP="00FC4660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Полемика с символизмом. Литературные манифесты акмеистов. Утверждение акмеистами красоты земной жизни, возвращение к «прекрасной ясности», создание зримых образов конкретного мира. Идея поэта-ремесленника. «Цех поэтов» (Н. С. Гумилев, С. М. Городецкий, О. Э. Мандельштам, А. А. Ахматова, В. И. Нарбут, М. А. Зенкевич). Неоромантические тенденции в поэзии Гумилева. Лирический герой. Особенности эволюции художественного метода Гумилева. Историзм поэтического мышления Мандельштама, ассоциативная манера письма. Представление о поэте как хранителе культуры. Мифологические и литературные образы в поэзии Мандельштама.</w:t>
      </w:r>
    </w:p>
    <w:p w:rsidR="001922C8" w:rsidRDefault="00FC4660" w:rsidP="001922C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Литературная полемика. Литературный манифест. Акмеизм.</w:t>
      </w:r>
    </w:p>
    <w:p w:rsidR="00FC4660" w:rsidRPr="001922C8" w:rsidRDefault="00FC4660" w:rsidP="001922C8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 биографии поэта (по выбору). Письменный анализ стихотворения в заданном аспекте.</w:t>
      </w:r>
    </w:p>
    <w:p w:rsidR="00FC4660" w:rsidRDefault="00FC4660" w:rsidP="00FC4660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C4660" w:rsidRDefault="00FC4660" w:rsidP="00FC4660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А. А. АХМАТОВА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FC46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«Песня последней встречи», 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«Смятение», «Я научилась просто, мудро жить...», «Мне голос был. Он звал </w:t>
      </w:r>
      <w:proofErr w:type="spellStart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утешно</w:t>
      </w:r>
      <w:proofErr w:type="spellEnd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...», «Мне ни к чему одические рати...»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Ахматовой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Ахматова и акмеизм. Отражение в лирике Ахматовой глубины человеческих переживаний. Психологизм ахматовской лирики. Темы любви и искусства. Патриотизм и гражданственность поэзии Ахматовой. Пушкинские традиции. Разговорность интонации и музыкальность стиха. Фольклорные и литературные образы и мотивы в лирике Ахматовой.</w:t>
      </w:r>
    </w:p>
    <w:p w:rsidR="00FC4660" w:rsidRP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Поэма</w:t>
      </w:r>
      <w:r w:rsidRPr="00FC46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«Реквием»</w:t>
      </w: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Историческая основа, история создания и публикации. Смысл названия поэмы, отражение в ней личной трагедии и общенародного горя. Библейские мотивы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Художественная функция аллюзий и реминисценций.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 цикл. Традиция. Аллюзия. Реминисценция. Дольник.</w:t>
      </w:r>
    </w:p>
    <w:p w:rsidR="00FC4660" w:rsidRP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Выразительное чтение наизусть стихотворений. Целостный анализ лирического произведения. </w:t>
      </w:r>
      <w:r w:rsidRPr="00FC466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А. А. Ахматовой.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Портреты А. А. Ахматовой.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А. А. Ахматова. «Поэма без героя».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4660" w:rsidRDefault="00FC4660" w:rsidP="00FC4660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РУССКИЙ ФУТУРИЗМ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500">
        <w:rPr>
          <w:rFonts w:ascii="Times New Roman" w:hAnsi="Times New Roman" w:cs="Times New Roman"/>
          <w:sz w:val="28"/>
          <w:szCs w:val="28"/>
        </w:rPr>
        <w:t>(обзор)</w:t>
      </w:r>
    </w:p>
    <w:p w:rsidR="00FC4660" w:rsidRP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И. Северянин</w:t>
      </w:r>
    </w:p>
    <w:p w:rsidR="00FC4660" w:rsidRP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 «Эпилог» («Я, гений Игорь-Северянин...»), «Двусмысленная слава».</w:t>
      </w:r>
    </w:p>
    <w:p w:rsidR="00FC4660" w:rsidRP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В. В. Хлебников</w:t>
      </w:r>
    </w:p>
    <w:p w:rsidR="00FC4660" w:rsidRP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 «Заклятие смехом», «</w:t>
      </w:r>
      <w:proofErr w:type="spellStart"/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Бобэоби</w:t>
      </w:r>
      <w:proofErr w:type="spellEnd"/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пелись губы...», «Еще раз, еще раз...».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Манифесты футуризма «Пощечина общественному вкусу», «Слово как таковое». Поэт как миссионер «нового искусства». Декларация о разрыве с традицией, абсолютизация «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самовитого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русских футуристов: «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Гилея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кубофутуристы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 В. Маяковский, В. Хлебников, братья Д. и Н. 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Бурлюки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др.), эгофутуристы (И. Северянин, Г. В. Иванов и др.), «Мезонин поэзии» (В. Г. 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Шершеневич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, Р. Ивнев и др.), «Центрифуга» (С. П. Бобров, Б. Л. Пастернак и др.). Особенности поэтического языка, словотворчество в лирике И. Северянина и В. Хлебникова.</w:t>
      </w:r>
    </w:p>
    <w:p w:rsidR="001922C8" w:rsidRDefault="00FC4660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Литературные манифесты. Футуризм. Формальные эксперименты. Словотворчество.</w:t>
      </w:r>
    </w:p>
    <w:p w:rsidR="00FC4660" w:rsidRPr="001922C8" w:rsidRDefault="00FC4660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Цитатная подборка из манифестов и поэтических произведений футуристов для устной характеристики их художественного мира. Анализ стихотворения в заданном аспекте.</w:t>
      </w:r>
    </w:p>
    <w:p w:rsidR="00FC4660" w:rsidRDefault="00FC4660" w:rsidP="00FC4660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C4660" w:rsidRDefault="00FC4660" w:rsidP="00FC4660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В. В. МАЯКОВСКИЙ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6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FC46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«Нате!», «Послушайте!»,</w:t>
      </w:r>
      <w:r w:rsidR="00510B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Лиличка</w:t>
      </w:r>
      <w:proofErr w:type="spellEnd"/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!», «Ода революции», «Прозаседавшиеся», «Письмо Татьяне Яковлевой»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4660" w:rsidRP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 w:rsidR="00510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Маяковского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Маяковский и футуризм. Лирический герой. Дух бунтарства, вызов миру обывателей, элементы эпатажа в ранней лирике. Мотив одиночества поэта.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раннем и позднем творчестве Маяковского. Жанровое и стилевое своеобразие лирики Маяковского.</w:t>
      </w:r>
    </w:p>
    <w:p w:rsidR="00FC4660" w:rsidRDefault="00FC4660" w:rsidP="00FC4660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Художественный мир. Поэтическое новаторство. Словотворчество. Тоническое стихосложение. Акцентный стих.</w:t>
      </w:r>
    </w:p>
    <w:p w:rsidR="001922C8" w:rsidRDefault="00FC4660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Доклады о биографии и творчестве В. В. Маяковского на основе справочной, мемуарной, научной литературы и материалов, размещенных в Интернете. Тезисы ответа на вопрос о соотношении традиционного и новаторского в ранней и поздней лирике поэта. Подбор цитат к сочинению, посвященному анализу одной из глав поэмы «Облако в штанах». </w:t>
      </w:r>
      <w:r w:rsidRPr="00510B6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В. В. Маяковского.</w:t>
      </w:r>
    </w:p>
    <w:p w:rsidR="00510B64" w:rsidRPr="001922C8" w:rsidRDefault="00FC4660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 В. Маяковский. </w:t>
      </w:r>
      <w:r w:rsidR="00510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«Облако в штанах». «Стихи о советском паспорте»,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«Клоп».</w:t>
      </w:r>
    </w:p>
    <w:p w:rsidR="00510B64" w:rsidRDefault="00510B64" w:rsidP="00510B64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10B64" w:rsidRDefault="00510B64" w:rsidP="00510B64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C. А. ЕСЕНИН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510B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«Гой ты, Русь, моя родная!..», 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«Не жалею, 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 зову, не плачу...», «Письмо 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матери», «Мы теперь уходим понемногу...», «Спит ковыль. Равнина дорогая...», «Шаганэ ты моя, Шаганэ...».</w:t>
      </w:r>
    </w:p>
    <w:p w:rsidR="00510B64" w:rsidRP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Есенина.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Традиции русского фольклора и классической литературы в лирике Есенина. Есенин и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новокрестьянские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поэты. Тема родины в поэзии Есенина. Отражение в лирике особой связи природы и человека. Особенности есенинского восприятия и изображения природы. Образ русской деревни в ранней и поздней лирике. Антитеза «город — деревня». «Сквозные» образы лирики Есенина.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Жизнеутверждающее начало и трагический пафос поэзии Есенина. Тема быстротечности человеческого бытия в поздней лирике поэта. Сложность характера и психологического состояния лирического героя. Народно-песенная основа, музыкальность лирики Есенина.</w:t>
      </w:r>
    </w:p>
    <w:p w:rsidR="00C9506B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Письменный ответ на вопрос о природных образах в есенинской поэзии. Целостный анализ лирического произведения. Реферат об особенностях стиля поэта. </w:t>
      </w:r>
    </w:p>
    <w:p w:rsidR="00510B64" w:rsidRP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B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510B64">
        <w:rPr>
          <w:rFonts w:ascii="Times New Roman" w:hAnsi="Times New Roman" w:cs="Times New Roman"/>
          <w:sz w:val="28"/>
          <w:szCs w:val="28"/>
          <w:shd w:val="clear" w:color="auto" w:fill="FFFFFF"/>
        </w:rPr>
        <w:t>С. А. Есенин. «Черный человек»</w:t>
      </w:r>
      <w:r w:rsidRPr="00510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«Анна </w:t>
      </w:r>
      <w:proofErr w:type="spellStart"/>
      <w:r w:rsidRPr="00510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Снегина</w:t>
      </w:r>
      <w:proofErr w:type="spellEnd"/>
      <w:r w:rsidRPr="00510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510B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B64" w:rsidRDefault="00510B64" w:rsidP="00510B64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М. И. ЦВЕТАЕВА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«Идешь, на меня похожий...», </w:t>
      </w:r>
      <w:r w:rsidRPr="00510B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«Моим стихам, написанным так рано...», 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«Кто создан из камня, кто создан из глины...», «Тоска по родине! Давно...»,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«Роландов Рог»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Цветаевой.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цветаевского поэтического стиля.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Стиль. Поэтический синтаксис.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лирического стихотворения в заданном аспекте.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М. И. Цветаева. «Пригвождена»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«Куст»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B64" w:rsidRDefault="00510B64" w:rsidP="00510B64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Б. Л. ПАСТЕРНАК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510B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«Февраль. Достать чернил и плакать!..»,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«Определение поэзии», «Во всем мне хочется дойти...»,</w:t>
      </w:r>
      <w:r w:rsidRPr="00510B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«Быть знаменитым некрасиво...»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«Гамлет», «Зимняя ночь», «Снег иде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т», «Гефсиманский сад».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 Пастернака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Поэтическая эволюция Пастернака как движение к «немыслимой простоте» поэтического слова. Тема поэта и поэзии (искусство как ответственность,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 </w:t>
      </w:r>
      <w:r w:rsidRPr="00510B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«Доктор Живаго»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(обзорное изучение с анализом фрагментов).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создания и публикации романа. Жанровое своеобразие и композиция романа, соединение в нем эпического и лирического начал. Система образов романа. Образ Юрия Живаго. Женские образы. Цикл «Стихотворения Юрия Живаго» и его связь с общей проблематикой романа. Традиции русской и мировой классической литературы в творчестве Пастернака.</w:t>
      </w:r>
    </w:p>
    <w:p w:rsidR="00510B64" w:rsidRDefault="00510B64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 герой. Поэтика. Эпическое и лирическое. Стихотворный цикл.</w:t>
      </w:r>
    </w:p>
    <w:p w:rsidR="001922C8" w:rsidRDefault="00510B64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плана сочинения и подбор цитат по одной из «вечных» тем. Анализ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интертекстуальных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 стихотворения «Гамлет». Доклад по творчеству Б. Л. Пастернака.</w:t>
      </w:r>
    </w:p>
    <w:p w:rsidR="00510B64" w:rsidRPr="001922C8" w:rsidRDefault="00510B64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Б. Л. Пастернак. «Нобелевская премия».</w:t>
      </w:r>
    </w:p>
    <w:p w:rsidR="00510B64" w:rsidRDefault="00510B64" w:rsidP="00510B64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10B64" w:rsidRDefault="00510B64" w:rsidP="00510B64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ИМЯ СОБСТВЕННОЕ В ЛИТЕРАТУРНОМ ПРОИЗВЕДЕНИИ</w:t>
      </w:r>
      <w:r w:rsidRPr="00191500">
        <w:rPr>
          <w:rFonts w:ascii="Times New Roman" w:hAnsi="Times New Roman" w:cs="Times New Roman"/>
          <w:sz w:val="28"/>
          <w:szCs w:val="28"/>
        </w:rPr>
        <w:t> </w:t>
      </w:r>
      <w:r w:rsidRPr="00191500">
        <w:rPr>
          <w:rFonts w:ascii="Times New Roman" w:hAnsi="Times New Roman" w:cs="Times New Roman"/>
          <w:sz w:val="28"/>
          <w:szCs w:val="28"/>
        </w:rPr>
        <w:br/>
        <w:t>(практикум)</w:t>
      </w:r>
    </w:p>
    <w:p w:rsidR="00A7183A" w:rsidRDefault="00510B64" w:rsidP="00A7183A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Обобщение сведений о художественной функции имени собственного в литературном произведении. Антропонимы и топонимы. Имя собственное в заглавии произведения. Имя и фамилия персонажа как своеобразный ключ к подтексту, средство актуализации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интертекстуальных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 произведения, постижения скрытых смыслов. Подготовка сообщений о роли имен собственных в ранее изученных произведениях А. А. Блока, И. А. Бунина, А. И. Куприна, Б. Л. Пастернака.</w:t>
      </w:r>
    </w:p>
    <w:p w:rsidR="00A7183A" w:rsidRDefault="00A7183A" w:rsidP="00A7183A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83A" w:rsidRDefault="00A7183A" w:rsidP="00A7183A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М. А. БУЛГАКОВ</w:t>
      </w:r>
    </w:p>
    <w:p w:rsidR="00A7183A" w:rsidRPr="00A7183A" w:rsidRDefault="00A7183A" w:rsidP="00A7183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 </w:t>
      </w:r>
      <w:r w:rsidRPr="00A718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«Мастер и Маргарита»</w:t>
      </w:r>
      <w:r w:rsidRPr="00A718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7183A" w:rsidRDefault="00A7183A" w:rsidP="00A7183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Булгакова.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создания и публикации романа. Своеобразие жанра и композиции романа. Прием «роман в романе». Роль эпиграфа. Притчевая основа романа. Эпическая широта и сатирическое начало в романе. Сочетание реальности и фантастики. Москва и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Ершалаим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Образы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Воланда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свиты. Библейские мотивы и образы в романе. Человеческое и божественное в облике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Иешуа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 Образ Левия Матвея и тема ученичества. Образ Иуды и проблема предательства. Фигура Понтия Пилата и тема совести. Проблема нравственного выбора в романе. Тема любви. Образ Маргариты. Проблема творчества и судьбы художника. Образ Мастера. Смысл финальной главы романа.</w:t>
      </w:r>
    </w:p>
    <w:p w:rsidR="00A7183A" w:rsidRDefault="00A7183A" w:rsidP="00A7183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Композиция. Фантастика. Художественный метод.</w:t>
      </w:r>
    </w:p>
    <w:p w:rsidR="00A7183A" w:rsidRPr="00A7183A" w:rsidRDefault="00A7183A" w:rsidP="00A7183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Сообщение о проблематике романа и особенностях стиля писателя. Тезисный план сочинения о соотношении конкретно-исторического и вневременного в романе. </w:t>
      </w:r>
      <w:r w:rsidRPr="00A7183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творчеству М. А. Булгакова.</w:t>
      </w:r>
    </w:p>
    <w:p w:rsidR="001922C8" w:rsidRDefault="00A7183A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Связь с другими видами искусства.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Экранизации и театральные постановки произведений М. А. Булгакова.</w:t>
      </w:r>
    </w:p>
    <w:p w:rsidR="00A7183A" w:rsidRPr="001922C8" w:rsidRDefault="00A7183A" w:rsidP="001922C8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 А. Булгаков.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«Белая гвардия»,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«Бег».</w:t>
      </w:r>
    </w:p>
    <w:p w:rsidR="00A7183A" w:rsidRDefault="00A7183A" w:rsidP="00A7183A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15FF2" w:rsidRDefault="00D15FF2" w:rsidP="00A7183A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7183A" w:rsidRDefault="00A7183A" w:rsidP="00A7183A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А. П. ПЛАТОНОВ</w:t>
      </w:r>
    </w:p>
    <w:p w:rsidR="00A7183A" w:rsidRPr="00A7183A" w:rsidRDefault="00A7183A" w:rsidP="00A7183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8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«Возвращение».</w:t>
      </w:r>
    </w:p>
    <w:p w:rsidR="00A7183A" w:rsidRDefault="00A7183A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Платонова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ADF" w:rsidRPr="00557A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Своеобразие сюжета и композиции рассказа. Историческая, нравственная и психологическая проблематика. Система образов. Особенности повествовательной манеры. Самобытность стиля Платонова.</w:t>
      </w:r>
    </w:p>
    <w:p w:rsidR="00557ADF" w:rsidRPr="00557ADF" w:rsidRDefault="00A7183A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A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="00557ADF" w:rsidRPr="00557A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Сюжет. Композиция. Эпизод. Стиль.</w:t>
      </w:r>
    </w:p>
    <w:p w:rsidR="00557ADF" w:rsidRPr="00557ADF" w:rsidRDefault="00A7183A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A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="00557ADF" w:rsidRPr="00557A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Сообщение о биогра</w:t>
      </w:r>
      <w:r w:rsidR="00557A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фии писателя. Презентация, посвя</w:t>
      </w:r>
      <w:r w:rsidR="00557ADF" w:rsidRPr="00557A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щенная одному из произведений писателя. Анализ эпизода. Подготовка материалов к дискуссии о нравственной проблематике произведения. Письменный ответ на вопрос об индивидуальном художественном стиле А. П. Платонова.</w:t>
      </w:r>
    </w:p>
    <w:p w:rsidR="00557ADF" w:rsidRDefault="00A7183A" w:rsidP="00557ADF">
      <w:pPr>
        <w:widowControl/>
        <w:spacing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А. П. Платонов.</w:t>
      </w:r>
      <w:r w:rsidR="00557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«Котлован», «</w:t>
      </w:r>
      <w:proofErr w:type="spellStart"/>
      <w:r w:rsidR="00557ADF">
        <w:rPr>
          <w:rFonts w:ascii="Times New Roman" w:hAnsi="Times New Roman" w:cs="Times New Roman"/>
          <w:sz w:val="28"/>
          <w:szCs w:val="28"/>
          <w:shd w:val="clear" w:color="auto" w:fill="FFFFFF"/>
        </w:rPr>
        <w:t>Фро</w:t>
      </w:r>
      <w:proofErr w:type="spellEnd"/>
      <w:r w:rsidR="00557AD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57ADF" w:rsidRDefault="00557ADF" w:rsidP="00557ADF">
      <w:pPr>
        <w:widowControl/>
        <w:spacing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7ADF" w:rsidRDefault="00A7183A" w:rsidP="00557ADF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М. А. ШОЛОХОВ</w:t>
      </w:r>
    </w:p>
    <w:p w:rsidR="00557ADF" w:rsidRPr="00557ADF" w:rsidRDefault="00A7183A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 </w:t>
      </w:r>
      <w:r w:rsidRPr="00557A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«Тихий Дон»</w:t>
      </w:r>
      <w:r w:rsidRPr="00557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57ADF" w:rsidRDefault="00557ADF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Шолохова. </w:t>
      </w:r>
      <w:r w:rsidR="00A7183A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создания романа. Широта эпического повествования. Авторская позиция.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Путь Григория Мелехова как поиск правды жизни. «Вечные» темы в романе: человек и история, война и мир, личность и масса. Утверждение высоких человеческих ценностей. Женские образы. Функция пейзажа в романе. Роль народных песен. Смысл финала. Художественное своеобразие романа. Язык прозы Шолохова. Традиции классической литературы XIX века в романе.</w:t>
      </w:r>
    </w:p>
    <w:p w:rsidR="00557ADF" w:rsidRDefault="00A7183A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Трагическое и комическое. Роман-эпопея. Эпиграф.</w:t>
      </w:r>
    </w:p>
    <w:p w:rsidR="00557ADF" w:rsidRPr="00557ADF" w:rsidRDefault="00A7183A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Письменный ответ на вопрос об историческом контексте творчества писателя. Характеристика особенностей стиля писателя. Анализ </w:t>
      </w:r>
      <w:proofErr w:type="spellStart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документализма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одной из стилевых доминант в романе. Анализ эпизода. Аннотирование новейших публикаций, посвященных биографии и творчеству писателя. </w:t>
      </w:r>
      <w:r w:rsidRPr="00557AD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Сочинение по роману М. А. Шолохова «Тихий Дон».</w:t>
      </w:r>
    </w:p>
    <w:p w:rsidR="00557ADF" w:rsidRDefault="00A7183A" w:rsidP="00557ADF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М. А. Шолохов. «Они сражались за родину».</w:t>
      </w:r>
    </w:p>
    <w:p w:rsidR="00557ADF" w:rsidRDefault="00557ADF" w:rsidP="00557ADF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139A" w:rsidRDefault="00557ADF" w:rsidP="003507A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 ВТОРОЙ ПОЛОВИНЫ XX ВЕКА</w:t>
      </w:r>
    </w:p>
    <w:p w:rsidR="00A3139A" w:rsidRPr="00A3139A" w:rsidRDefault="00A3139A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Осмысление трагического опыта двух мировых войн. Тема войны и фашистской оккупации. Значительные изменения на политической карте </w:t>
      </w:r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мира. Противостояние капиталистических и социалистических стран. «Холодное война». Философия и литература экзистенциализма. Неореализм. Драма абсурда. Авангардистские течение группы. Битники, движение хиппи. Становление постмодернизма как комплекса философских, научных, эстетических идей и способа мировосприятия.</w:t>
      </w:r>
    </w:p>
    <w:p w:rsidR="00A3139A" w:rsidRDefault="00A3139A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:rsidR="00A3139A" w:rsidRDefault="00A3139A" w:rsidP="00A3139A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3139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Дж. Д. СЭЛИНДЖЕР</w:t>
      </w:r>
    </w:p>
    <w:p w:rsidR="00A3139A" w:rsidRPr="00A3139A" w:rsidRDefault="00A3139A" w:rsidP="00A3139A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ab/>
      </w:r>
      <w:r w:rsidRPr="00A3139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Роман «Над пропастью во ржи».</w:t>
      </w:r>
    </w:p>
    <w:p w:rsidR="00A3139A" w:rsidRPr="00A3139A" w:rsidRDefault="00A3139A" w:rsidP="00A3139A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3139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Жизни и творчество </w:t>
      </w:r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Сэлинджера (обзор). Нравственная проблематика произведения. Особенности сюжета. Образ </w:t>
      </w:r>
      <w:proofErr w:type="spellStart"/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Холдена</w:t>
      </w:r>
      <w:proofErr w:type="spellEnd"/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Колфилда</w:t>
      </w:r>
      <w:proofErr w:type="spellEnd"/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Проблема взаимоотношений молодого человека и окружающих его людей. Особенности речевой манеры героя – рассказчика. Смысл названия.</w:t>
      </w:r>
    </w:p>
    <w:p w:rsidR="00A3139A" w:rsidRPr="00A3139A" w:rsidRDefault="00557ADF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3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="00A3139A"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Эпизод. Диалог. Символ.</w:t>
      </w:r>
    </w:p>
    <w:p w:rsidR="00A3139A" w:rsidRDefault="00557ADF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13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</w:t>
      </w:r>
      <w:r w:rsidR="00A3139A" w:rsidRPr="00A313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</w:t>
      </w:r>
      <w:r w:rsidR="00A3139A"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нализ эпизода. Речевая характеристика персонажа. Подготовка материалов для дискуссии о нравственной проблематике романа.</w:t>
      </w:r>
    </w:p>
    <w:p w:rsidR="00A3139A" w:rsidRDefault="00A3139A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Внеклассное чтение.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Э. Хемингуэй. «Мой старик». Х. Ли. «Убить пересмешника».</w:t>
      </w:r>
    </w:p>
    <w:p w:rsidR="00A3139A" w:rsidRDefault="00A3139A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3139A" w:rsidRDefault="00A3139A" w:rsidP="00A3139A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3139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 ЭКО</w:t>
      </w:r>
    </w:p>
    <w:p w:rsidR="00A3139A" w:rsidRPr="00A3139A" w:rsidRDefault="00A3139A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139A">
        <w:rPr>
          <w:rFonts w:ascii="Times New Roman" w:hAnsi="Times New Roman" w:cs="Times New Roman"/>
          <w:b/>
          <w:sz w:val="28"/>
          <w:szCs w:val="28"/>
        </w:rPr>
        <w:t xml:space="preserve">Роман «Имя розы» </w:t>
      </w:r>
      <w:r w:rsidRPr="00A3139A">
        <w:rPr>
          <w:rFonts w:ascii="Times New Roman" w:hAnsi="Times New Roman" w:cs="Times New Roman"/>
          <w:sz w:val="28"/>
          <w:szCs w:val="28"/>
        </w:rPr>
        <w:t>(избранные главы).</w:t>
      </w:r>
    </w:p>
    <w:p w:rsidR="0061340A" w:rsidRDefault="00A3139A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Жизни и творчество Эко (обзор). Историческая и философская проблематика произведения. Особенности сюжета и композиции. Столкновение средневекового и «возрожденческого» типов сознания в романе. Образ Вильяма </w:t>
      </w:r>
      <w:proofErr w:type="spellStart"/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Баскервильского</w:t>
      </w:r>
      <w:proofErr w:type="spellEnd"/>
      <w:r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центральная фигура романа.</w:t>
      </w:r>
    </w:p>
    <w:p w:rsidR="0061340A" w:rsidRDefault="0061340A" w:rsidP="00A3139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313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="00A3139A"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Миф в литературном произведении. Эссе.</w:t>
      </w:r>
    </w:p>
    <w:p w:rsidR="0061340A" w:rsidRDefault="0061340A" w:rsidP="0061340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13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Развитие речи. </w:t>
      </w:r>
      <w:r w:rsidR="00A3139A"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Доклад об одном из зарубежных писателей второй половины XX века – лауреатов Нобелевской премии в области литературы. Написания </w:t>
      </w:r>
      <w:proofErr w:type="spellStart"/>
      <w:r w:rsidR="00A3139A"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эссэ</w:t>
      </w:r>
      <w:proofErr w:type="spellEnd"/>
      <w:r w:rsidR="00A3139A" w:rsidRPr="00A31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 одном из произведений зарубежной литературы второй половины XX века.</w:t>
      </w:r>
    </w:p>
    <w:p w:rsidR="0061340A" w:rsidRDefault="0061340A" w:rsidP="0061340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1340A" w:rsidRDefault="00557ADF" w:rsidP="0061340A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РУССКАЯ ЛИТЕРАТУРА ВТОРОЙ ПОЛОВИНЫ XX ВЕКА</w:t>
      </w:r>
    </w:p>
    <w:p w:rsidR="0061340A" w:rsidRDefault="00557ADF" w:rsidP="0061340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Великая Отечественная война и ее художественное осмысление в русской литературе и литературах других народов России. Новое понимание истории страны. Влияние «оттепели» 1960-х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народному сознанию в поисках нравственного идеала в русской литературе и литературах других народов России.</w:t>
      </w:r>
    </w:p>
    <w:p w:rsidR="0061340A" w:rsidRDefault="00557ADF" w:rsidP="0061340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Поэтические искания. Развитие традиционных тем русской лирики (темы любви, гражданского служения, единства человека и природы).</w:t>
      </w:r>
    </w:p>
    <w:p w:rsidR="0061340A" w:rsidRDefault="0061340A" w:rsidP="0061340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40A" w:rsidRDefault="0061340A" w:rsidP="0061340A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 Т. ТВАРДОВСКИЙ</w:t>
      </w:r>
    </w:p>
    <w:p w:rsidR="0061340A" w:rsidRPr="0061340A" w:rsidRDefault="00557ADF" w:rsidP="0061340A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134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="006134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«Я убит подо Ржевом…», </w:t>
      </w:r>
      <w:r w:rsidRPr="006134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«Вся суть в одном-</w:t>
      </w:r>
      <w:r w:rsidR="006134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единственном завете...», «Я знаю, никакой моей вины…»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61340A" w:rsidRDefault="0061340A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и творчество Твардовского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ADF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Фольклорные и литературные традиции в поэзии Твардовского. Темы, образы и мотивы лирики. Исповедальный характер поздней лирики. Служение народу как ведущий мотив творчества поэта. Историческая тема и тема памяти.</w:t>
      </w:r>
    </w:p>
    <w:p w:rsidR="0061340A" w:rsidRDefault="00557ADF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 герой. Исповедь.</w:t>
      </w:r>
    </w:p>
    <w:p w:rsidR="0061340A" w:rsidRDefault="00557ADF" w:rsidP="00557ADF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Выразительное чтение стихотворения наизусть. Целостный анализ лирического стихотворения. Сообщения о творчестве А. Т. Твардовского.</w:t>
      </w:r>
    </w:p>
    <w:p w:rsidR="0061340A" w:rsidRDefault="00557ADF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А. Т. Твардовский. «</w:t>
      </w:r>
      <w:r w:rsidR="0061340A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бы мне вовек соловьём-одиночкой…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1340A">
        <w:rPr>
          <w:rFonts w:ascii="Times New Roman" w:hAnsi="Times New Roman" w:cs="Times New Roman"/>
          <w:sz w:val="28"/>
          <w:szCs w:val="28"/>
          <w:shd w:val="clear" w:color="auto" w:fill="FFFFFF"/>
        </w:rPr>
        <w:t>, «Слово о словах»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40A" w:rsidRDefault="0061340A" w:rsidP="0061340A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ЕМА ВЕЛИКОЙ ОТЕЧЕСТВЕННОЙ ВОЙНЫ</w:t>
      </w:r>
    </w:p>
    <w:p w:rsidR="0061340A" w:rsidRDefault="0061340A" w:rsidP="0061340A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РУССКОЙ</w:t>
      </w:r>
      <w:r w:rsidRPr="00191500">
        <w:rPr>
          <w:rFonts w:ascii="Times New Roman" w:hAnsi="Times New Roman" w:cs="Times New Roman"/>
          <w:b/>
          <w:bCs/>
          <w:sz w:val="28"/>
          <w:szCs w:val="28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00">
        <w:rPr>
          <w:rFonts w:ascii="Times New Roman" w:hAnsi="Times New Roman" w:cs="Times New Roman"/>
          <w:sz w:val="28"/>
          <w:szCs w:val="28"/>
        </w:rPr>
        <w:t>(обзор)</w:t>
      </w:r>
    </w:p>
    <w:p w:rsidR="0061340A" w:rsidRP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К. Д. Воробьёв</w:t>
      </w:r>
    </w:p>
    <w:p w:rsidR="0061340A" w:rsidRP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Повесть «Убиты под Москвой».</w:t>
      </w:r>
    </w:p>
    <w:p w:rsidR="0061340A" w:rsidRP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34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Б. Л. Васильев</w:t>
      </w:r>
    </w:p>
    <w:p w:rsidR="0061340A" w:rsidRP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34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Повесть «А зори здесь тихие…».</w:t>
      </w:r>
    </w:p>
    <w:p w:rsidR="0061340A" w:rsidRP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В. О. Богомолов</w:t>
      </w:r>
    </w:p>
    <w:p w:rsid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4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 «В августе сорок четвертого…»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(фрагменты)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 событий военного времени в произведениях писателей и поэтов, участников Великой Отечественной войны. Лирика и публицистика военных лет. Своеобразие «лейтенантской» прозы. Художественное исследование психологии человека в условиях войны. Документальная проза о войне. </w:t>
      </w:r>
    </w:p>
    <w:p w:rsid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Документализм.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Психологизм. Публицистика.</w:t>
      </w:r>
    </w:p>
    <w:p w:rsidR="00510B64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Устное рассуждение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особенностях изображения реального исторического события в одном из эпических произведений о Великой Отечественной войне.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эпизода. </w:t>
      </w:r>
    </w:p>
    <w:p w:rsid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4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Связь с другими видами искусства.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Экранизация литературных произведений на военную тематику.</w:t>
      </w:r>
    </w:p>
    <w:p w:rsidR="0061340A" w:rsidRDefault="0061340A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Внеклассное чтение.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Ю. В. Бондарев. «Г</w:t>
      </w:r>
      <w:r w:rsidR="00F54D48">
        <w:rPr>
          <w:rFonts w:ascii="Times New Roman" w:hAnsi="Times New Roman" w:cs="Times New Roman"/>
          <w:sz w:val="28"/>
          <w:szCs w:val="28"/>
          <w:shd w:val="clear" w:color="auto" w:fill="FFFFFF"/>
        </w:rPr>
        <w:t>орячий снег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5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В. С. </w:t>
      </w:r>
      <w:proofErr w:type="spellStart"/>
      <w:r w:rsidR="00F54D48">
        <w:rPr>
          <w:rFonts w:ascii="Times New Roman" w:hAnsi="Times New Roman" w:cs="Times New Roman"/>
          <w:sz w:val="28"/>
          <w:szCs w:val="28"/>
          <w:shd w:val="clear" w:color="auto" w:fill="FFFFFF"/>
        </w:rPr>
        <w:t>Гроссман</w:t>
      </w:r>
      <w:proofErr w:type="spellEnd"/>
      <w:r w:rsidR="00F54D48">
        <w:rPr>
          <w:rFonts w:ascii="Times New Roman" w:hAnsi="Times New Roman" w:cs="Times New Roman"/>
          <w:sz w:val="28"/>
          <w:szCs w:val="28"/>
          <w:shd w:val="clear" w:color="auto" w:fill="FFFFFF"/>
        </w:rPr>
        <w:t>. «Жизнь и судьба»; Б. Л. Васильев. «Завтра была война».</w:t>
      </w:r>
    </w:p>
    <w:p w:rsidR="00F54D48" w:rsidRDefault="00F54D48" w:rsidP="0061340A">
      <w:pPr>
        <w:widowControl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07A3" w:rsidRDefault="003507A3" w:rsidP="003507A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 М. ШУКШИН</w:t>
      </w:r>
    </w:p>
    <w:p w:rsidR="003507A3" w:rsidRP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</w:t>
      </w:r>
      <w:r w:rsidR="00F54D48"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54D48" w:rsidRPr="00350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350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Крепкий мужик</w:t>
      </w:r>
      <w:r w:rsidR="00F54D48" w:rsidRPr="00350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F54D48"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Шукшина. </w:t>
      </w:r>
      <w:r w:rsidR="00F54D48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 народного характера и народной жизни в рассказах. Диалоги в </w:t>
      </w:r>
      <w:proofErr w:type="spellStart"/>
      <w:r w:rsidR="00F54D48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шукшинской</w:t>
      </w:r>
      <w:proofErr w:type="spellEnd"/>
      <w:r w:rsidR="00F54D48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прозе. Особенности повествовательной манеры Шукшина.</w:t>
      </w:r>
    </w:p>
    <w:p w:rsidR="003507A3" w:rsidRDefault="00F54D48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Рассказ. Повествователь.</w:t>
      </w:r>
      <w:r w:rsidR="0035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Диалог.</w:t>
      </w:r>
    </w:p>
    <w:p w:rsidR="003507A3" w:rsidRDefault="00F54D48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Целостный анализ одного из рассказов В. М. Шукшина.</w:t>
      </w:r>
    </w:p>
    <w:p w:rsidR="003507A3" w:rsidRDefault="00F54D48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В. М. Шукшин. «Выбираю деревню на жит</w:t>
      </w:r>
      <w:r w:rsidR="0035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ельство», «Алёша </w:t>
      </w:r>
      <w:proofErr w:type="spellStart"/>
      <w:r w:rsidR="003507A3">
        <w:rPr>
          <w:rFonts w:ascii="Times New Roman" w:hAnsi="Times New Roman" w:cs="Times New Roman"/>
          <w:sz w:val="28"/>
          <w:szCs w:val="28"/>
          <w:shd w:val="clear" w:color="auto" w:fill="FFFFFF"/>
        </w:rPr>
        <w:t>Бесконвойный</w:t>
      </w:r>
      <w:proofErr w:type="spellEnd"/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07A3" w:rsidRDefault="00F54D48" w:rsidP="003507A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А. И. СОЛЖЕНИЦЫН</w:t>
      </w:r>
    </w:p>
    <w:p w:rsidR="003507A3" w:rsidRPr="003507A3" w:rsidRDefault="00F54D48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Повесть </w:t>
      </w:r>
      <w:r w:rsidRPr="00350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«Один день Ивана Денисовича»</w:t>
      </w:r>
      <w:r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Солженицына. </w:t>
      </w:r>
      <w:r w:rsidR="00F54D48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Своеобразие раскрытия «лагерной» темы в повести.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сюжета и композиции.</w:t>
      </w:r>
      <w:r w:rsidR="00F54D48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 русского национального характера в контексте трагической эпохи.</w:t>
      </w:r>
    </w:p>
    <w:p w:rsidR="003507A3" w:rsidRDefault="00F54D48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Повесть. Повествователь.</w:t>
      </w:r>
      <w:r w:rsidR="0035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Публицистика.</w:t>
      </w:r>
    </w:p>
    <w:p w:rsidR="00663811" w:rsidRDefault="00F54D48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="003507A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Презентации, посвящённые личности, творчеству, общественной деятельности писателя.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План устного ответа на вопрос о значении исторического и биографического контекста для понимания идейного содержания произведения.</w:t>
      </w:r>
    </w:p>
    <w:p w:rsidR="003507A3" w:rsidRPr="00663811" w:rsidRDefault="00F54D48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А. И. Солженицын. «Архипелаг ГУЛАГ» (фрагменты).</w:t>
      </w:r>
    </w:p>
    <w:p w:rsidR="003507A3" w:rsidRDefault="003507A3" w:rsidP="003507A3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507A3" w:rsidRDefault="003507A3" w:rsidP="003507A3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НРАВСТВЕННАЯ ПРОБЛЕМАТИКА </w:t>
      </w:r>
      <w:r w:rsidRPr="00191500">
        <w:rPr>
          <w:rFonts w:ascii="Times New Roman" w:hAnsi="Times New Roman" w:cs="Times New Roman"/>
          <w:b/>
          <w:bCs/>
          <w:sz w:val="28"/>
          <w:szCs w:val="28"/>
        </w:rPr>
        <w:br/>
        <w:t>РУССКОЙ ПРОЗЫ ВТОРОЙ ПОЛОВИНЫ XX ВЕКА»</w:t>
      </w:r>
      <w:r w:rsidRPr="00191500">
        <w:rPr>
          <w:rFonts w:ascii="Times New Roman" w:hAnsi="Times New Roman" w:cs="Times New Roman"/>
          <w:sz w:val="28"/>
          <w:szCs w:val="28"/>
        </w:rPr>
        <w:br/>
        <w:t>(обзор)</w:t>
      </w:r>
    </w:p>
    <w:p w:rsidR="003507A3" w:rsidRP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В. Т. Шаламов</w:t>
      </w:r>
    </w:p>
    <w:p w:rsidR="003507A3" w:rsidRP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«Одиночный замер».</w:t>
      </w:r>
    </w:p>
    <w:p w:rsidR="003507A3" w:rsidRP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В. Г. Распутин</w:t>
      </w:r>
    </w:p>
    <w:p w:rsidR="003507A3" w:rsidRP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Повесть «Прощание с Матерой».</w:t>
      </w:r>
    </w:p>
    <w:p w:rsidR="003507A3" w:rsidRP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В. П. Астафьев</w:t>
      </w:r>
    </w:p>
    <w:p w:rsidR="003507A3" w:rsidRDefault="003507A3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Повествование в рассказах «Царь-рыба»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(фрагменты).</w:t>
      </w:r>
    </w:p>
    <w:p w:rsidR="003507A3" w:rsidRDefault="00663811" w:rsidP="003507A3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Тематическое многообразие русской прозы второй половины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663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века. Философская, социальная, </w:t>
      </w:r>
      <w:r w:rsidR="003507A3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нравственная проблематика.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Художественная проза</w:t>
      </w:r>
      <w:r w:rsidR="003507A3"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публицистика. «Лагерная» тема: личность и государство, характер и обстоятельства. Проблемы народной жизни в «деревенской» прозе.</w:t>
      </w:r>
    </w:p>
    <w:p w:rsidR="00663811" w:rsidRDefault="003507A3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Проблематика. Публицистика.</w:t>
      </w:r>
      <w:r w:rsidR="00663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Авторская позиция. Символ.</w:t>
      </w:r>
    </w:p>
    <w:p w:rsidR="003507A3" w:rsidRDefault="003507A3" w:rsidP="00510B64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="00663811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и обобщение информации о писателе, литературном произведении и полемике вокруг него. Выполнение исследовательского проекта и его защита.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В. Г. Распутин. «Пожар»; Ю. В. Трифонов. «Обмен»; А. В. Вампилов «Утиная охота».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811" w:rsidRDefault="00663811" w:rsidP="00663811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b/>
          <w:bCs/>
          <w:sz w:val="28"/>
          <w:szCs w:val="28"/>
        </w:rPr>
        <w:t>И. А. БРОДСКИЙ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8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Стихотворения </w:t>
      </w:r>
      <w:r w:rsidRPr="006638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«Воротишься на родину. Ну что </w:t>
      </w:r>
      <w:proofErr w:type="gramStart"/>
      <w:r w:rsidRPr="006638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ж...</w:t>
      </w:r>
      <w:proofErr w:type="gramEnd"/>
      <w:r w:rsidRPr="006638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», «Сонет» («Как</w:t>
      </w:r>
      <w:r w:rsidRPr="0019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жаль, что тем, чем стало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меня...»), «Снег идёт, оставляя весь мир в меньшинстве…».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Бродского.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 герой, своеобразие поэтического мышления и стиля Бродского. Оригинальная трактовка традиционных тем русской и мировой поэзии. Жанровое своеобразие лирических стихотворений. Неприятие абсурдного мира и тема одиночества человека в «заселенном пространстве». Бродский и постмодернизм.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 герой.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Целостный анализ лирического стихотворения. Устное сообщение о художественной функции цитат и реминисценций в стихотворениях поэта. 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Письменная работа о сочетании традиционного и новаторского в поэзии И. А. Бродского.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Внеклассное чтение.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И. А. Бродский. «Рождественская звезда».</w:t>
      </w:r>
    </w:p>
    <w:p w:rsidR="00663811" w:rsidRDefault="0066381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811" w:rsidRDefault="00663811" w:rsidP="00663811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3811">
        <w:rPr>
          <w:rFonts w:ascii="Times New Roman" w:hAnsi="Times New Roman" w:cs="Times New Roman"/>
          <w:b/>
          <w:sz w:val="28"/>
          <w:szCs w:val="28"/>
        </w:rPr>
        <w:t xml:space="preserve">ТРАДИЦИИ И НОВАТОРСТВО В </w:t>
      </w:r>
      <w:r w:rsidRPr="00663811">
        <w:rPr>
          <w:rFonts w:ascii="Times New Roman" w:hAnsi="Times New Roman" w:cs="Times New Roman"/>
          <w:b/>
          <w:bCs/>
          <w:sz w:val="28"/>
          <w:szCs w:val="28"/>
        </w:rPr>
        <w:t>РУССКОЙ ПОЭЗИИ</w:t>
      </w:r>
      <w:r w:rsidR="00E1766E" w:rsidRPr="00663811">
        <w:rPr>
          <w:rFonts w:ascii="Times New Roman" w:hAnsi="Times New Roman" w:cs="Times New Roman"/>
          <w:b/>
          <w:bCs/>
          <w:sz w:val="28"/>
          <w:szCs w:val="28"/>
        </w:rPr>
        <w:t xml:space="preserve"> ВТОРОЙ</w:t>
      </w:r>
      <w:r w:rsidR="00E1766E" w:rsidRPr="00191500">
        <w:rPr>
          <w:rFonts w:ascii="Times New Roman" w:hAnsi="Times New Roman" w:cs="Times New Roman"/>
          <w:b/>
          <w:bCs/>
          <w:sz w:val="28"/>
          <w:szCs w:val="28"/>
        </w:rPr>
        <w:t xml:space="preserve"> ПОЛОВИНЫ XX ВЕКА»</w:t>
      </w:r>
      <w:r w:rsidR="00E1766E" w:rsidRPr="00191500">
        <w:rPr>
          <w:rFonts w:ascii="Times New Roman" w:hAnsi="Times New Roman" w:cs="Times New Roman"/>
          <w:sz w:val="28"/>
          <w:szCs w:val="28"/>
        </w:rPr>
        <w:t> </w:t>
      </w:r>
      <w:r w:rsidR="00E1766E" w:rsidRPr="00191500">
        <w:rPr>
          <w:rFonts w:ascii="Times New Roman" w:hAnsi="Times New Roman" w:cs="Times New Roman"/>
          <w:sz w:val="28"/>
          <w:szCs w:val="28"/>
        </w:rPr>
        <w:br/>
        <w:t>(обзор)</w:t>
      </w:r>
    </w:p>
    <w:p w:rsidR="00663811" w:rsidRPr="00B01FB1" w:rsidRDefault="00E1766E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 М. Рубцов</w:t>
      </w:r>
    </w:p>
    <w:p w:rsidR="00663811" w:rsidRPr="00B01FB1" w:rsidRDefault="00B01FB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Стихотворение </w:t>
      </w:r>
      <w:r w:rsidR="00E1766E"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«Видения на холме».</w:t>
      </w:r>
    </w:p>
    <w:p w:rsidR="00663811" w:rsidRPr="00B01FB1" w:rsidRDefault="00E1766E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Е. А. Евтушенко</w:t>
      </w:r>
    </w:p>
    <w:p w:rsidR="00663811" w:rsidRPr="00B01FB1" w:rsidRDefault="00B01FB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Стихотворение </w:t>
      </w:r>
      <w:r w:rsidR="00E1766E"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 мною вот что происходит...».</w:t>
      </w:r>
    </w:p>
    <w:p w:rsidR="00663811" w:rsidRPr="00B01FB1" w:rsidRDefault="00E1766E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Б. А. Ахмадулина</w:t>
      </w:r>
    </w:p>
    <w:p w:rsidR="00663811" w:rsidRPr="00B01FB1" w:rsidRDefault="00B01FB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Стихотворение </w:t>
      </w:r>
      <w:r w:rsidR="00E1766E"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 улице моей который год...».</w:t>
      </w:r>
    </w:p>
    <w:p w:rsidR="00B01FB1" w:rsidRPr="00B01FB1" w:rsidRDefault="00B01FB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А. Вознесенский</w:t>
      </w:r>
    </w:p>
    <w:p w:rsidR="00B01FB1" w:rsidRPr="00B01FB1" w:rsidRDefault="00B01FB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 «Ностальгия по настоящему».</w:t>
      </w:r>
    </w:p>
    <w:p w:rsidR="00B01FB1" w:rsidRDefault="00E1766E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«Тихая» поэзия и «эстрадная» поэзия. «Вечные» темы</w:t>
      </w:r>
      <w:r w:rsidR="00B01FB1">
        <w:rPr>
          <w:rFonts w:ascii="Times New Roman" w:hAnsi="Times New Roman" w:cs="Times New Roman"/>
          <w:sz w:val="28"/>
          <w:szCs w:val="28"/>
          <w:shd w:val="clear" w:color="auto" w:fill="FFFFFF"/>
        </w:rPr>
        <w:t>: природа, любовь, дружба, искусство. Традиции гражданской лирики, романтизма и акмеизма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Формальные эксперименты.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«бардовской» поэзии</w:t>
      </w:r>
      <w:r w:rsidR="00B0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(авторской песни).</w:t>
      </w:r>
    </w:p>
    <w:p w:rsidR="00663811" w:rsidRDefault="00E1766E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Теория литературы.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 и новаторство.</w:t>
      </w:r>
      <w:r w:rsidR="00B0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Романтизм. Акмеизм. Бардовская песня.</w:t>
      </w:r>
    </w:p>
    <w:p w:rsidR="00B01FB1" w:rsidRDefault="00E1766E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5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191500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Целостный анализ лирического стихотворения.</w:t>
      </w:r>
      <w:r w:rsidR="00B0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Сопоставление поэтического текста и его исполнения автором или интерпретатором. Составление поэтических аналогий. Создание творческих проектов, связанных с бардовской поэзией (авторской песней).</w:t>
      </w:r>
    </w:p>
    <w:p w:rsidR="00E1766E" w:rsidRDefault="00B01FB1" w:rsidP="0066381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Внеклассное чтение.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 М. Рубцов. «Я буду скакать по холмам задремавшей отчизны…», «Шумит Катунь»; Б. Ш. Окуджава. «Полночный троллейбус», «Живописцы»; В. С. Высоцкий. «Охота на волков», «Мы вращаем Землю».</w:t>
      </w:r>
    </w:p>
    <w:p w:rsidR="00B01FB1" w:rsidRDefault="00B01FB1" w:rsidP="006C1EC1">
      <w:pPr>
        <w:widowControl/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1FB1" w:rsidRDefault="00B01FB1" w:rsidP="00B01FB1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СОВРЕМЕННЫЙ ЛИТЕРАТУРНЫЙ ПРОЦЕСС</w:t>
      </w:r>
    </w:p>
    <w:p w:rsidR="00E1766E" w:rsidRDefault="00E1766E" w:rsidP="00B01FB1">
      <w:pPr>
        <w:widowControl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500">
        <w:rPr>
          <w:rFonts w:ascii="Times New Roman" w:hAnsi="Times New Roman" w:cs="Times New Roman"/>
          <w:sz w:val="28"/>
          <w:szCs w:val="28"/>
        </w:rPr>
        <w:t>(обзор)</w:t>
      </w:r>
    </w:p>
    <w:p w:rsidR="00B01FB1" w:rsidRPr="00A26D79" w:rsidRDefault="00B01FB1" w:rsidP="00A26D79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79">
        <w:rPr>
          <w:rFonts w:ascii="Times New Roman" w:hAnsi="Times New Roman" w:cs="Times New Roman"/>
          <w:b/>
          <w:sz w:val="28"/>
          <w:szCs w:val="28"/>
        </w:rPr>
        <w:t>В. С. Маканин</w:t>
      </w:r>
    </w:p>
    <w:p w:rsidR="00B01FB1" w:rsidRPr="00A26D79" w:rsidRDefault="00B01FB1" w:rsidP="00A26D79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79">
        <w:rPr>
          <w:rFonts w:ascii="Times New Roman" w:hAnsi="Times New Roman" w:cs="Times New Roman"/>
          <w:b/>
          <w:sz w:val="28"/>
          <w:szCs w:val="28"/>
        </w:rPr>
        <w:t xml:space="preserve">Рассказ «Кавказский </w:t>
      </w:r>
      <w:r w:rsidR="00A26D79" w:rsidRPr="00A26D79">
        <w:rPr>
          <w:rFonts w:ascii="Times New Roman" w:hAnsi="Times New Roman" w:cs="Times New Roman"/>
          <w:b/>
          <w:sz w:val="28"/>
          <w:szCs w:val="28"/>
        </w:rPr>
        <w:t>пленный</w:t>
      </w:r>
      <w:r w:rsidRPr="00A26D79">
        <w:rPr>
          <w:rFonts w:ascii="Times New Roman" w:hAnsi="Times New Roman" w:cs="Times New Roman"/>
          <w:b/>
          <w:sz w:val="28"/>
          <w:szCs w:val="28"/>
        </w:rPr>
        <w:t>».</w:t>
      </w:r>
    </w:p>
    <w:p w:rsidR="00A26D79" w:rsidRPr="00A26D79" w:rsidRDefault="00A26D79" w:rsidP="00A26D79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79">
        <w:rPr>
          <w:rFonts w:ascii="Times New Roman" w:hAnsi="Times New Roman" w:cs="Times New Roman"/>
          <w:b/>
          <w:sz w:val="28"/>
          <w:szCs w:val="28"/>
        </w:rPr>
        <w:t xml:space="preserve">Т. Ю. </w:t>
      </w:r>
      <w:proofErr w:type="spellStart"/>
      <w:r w:rsidRPr="00A26D79">
        <w:rPr>
          <w:rFonts w:ascii="Times New Roman" w:hAnsi="Times New Roman" w:cs="Times New Roman"/>
          <w:b/>
          <w:sz w:val="28"/>
          <w:szCs w:val="28"/>
        </w:rPr>
        <w:t>Кибиров</w:t>
      </w:r>
      <w:proofErr w:type="spellEnd"/>
    </w:p>
    <w:p w:rsidR="00A26D79" w:rsidRPr="00A26D79" w:rsidRDefault="00A26D79" w:rsidP="00A26D79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79">
        <w:rPr>
          <w:rFonts w:ascii="Times New Roman" w:hAnsi="Times New Roman" w:cs="Times New Roman"/>
          <w:b/>
          <w:sz w:val="28"/>
          <w:szCs w:val="28"/>
        </w:rPr>
        <w:t>Поэма «История села Перхурова».</w:t>
      </w:r>
    </w:p>
    <w:p w:rsidR="00A26D79" w:rsidRPr="00A26D79" w:rsidRDefault="00A26D79" w:rsidP="00A26D79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79">
        <w:rPr>
          <w:rFonts w:ascii="Times New Roman" w:hAnsi="Times New Roman" w:cs="Times New Roman"/>
          <w:b/>
          <w:sz w:val="28"/>
          <w:szCs w:val="28"/>
        </w:rPr>
        <w:t>В. О. Пелевин</w:t>
      </w:r>
    </w:p>
    <w:p w:rsidR="00A26D79" w:rsidRDefault="00A26D79" w:rsidP="00A26D79">
      <w:pPr>
        <w:widowControl/>
        <w:shd w:val="clear" w:color="auto" w:fill="FFFFFF"/>
        <w:spacing w:line="276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D79">
        <w:rPr>
          <w:rFonts w:ascii="Times New Roman" w:hAnsi="Times New Roman" w:cs="Times New Roman"/>
          <w:b/>
          <w:sz w:val="28"/>
          <w:szCs w:val="28"/>
        </w:rPr>
        <w:t>Роман «Жизнь насекомых»</w:t>
      </w:r>
      <w:r>
        <w:rPr>
          <w:rFonts w:ascii="Times New Roman" w:hAnsi="Times New Roman" w:cs="Times New Roman"/>
          <w:sz w:val="28"/>
          <w:szCs w:val="28"/>
        </w:rPr>
        <w:t xml:space="preserve"> (фрагменты).</w:t>
      </w:r>
    </w:p>
    <w:p w:rsidR="00A26D79" w:rsidRPr="00A26D79" w:rsidRDefault="00A26D79" w:rsidP="00A26D7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26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Современный литературный процесс. Продолжение реалистических традиций и постмодернистские тенденции в новейшей отечественной литературе. Концептуализм как одно из основных течений в литературе русского постмодернизма. Нравственный облик современного общества и человека в русской литературе начала XXI века. Литература и </w:t>
      </w:r>
      <w:proofErr w:type="spellStart"/>
      <w:r w:rsidRPr="00A26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медиакультура</w:t>
      </w:r>
      <w:proofErr w:type="spellEnd"/>
      <w:r w:rsidRPr="00A26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Современные литературные премии и конкурсы.</w:t>
      </w:r>
    </w:p>
    <w:p w:rsidR="00A26D79" w:rsidRPr="00A26D79" w:rsidRDefault="00E1766E" w:rsidP="00A26D79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D7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Теория литературы. </w:t>
      </w:r>
      <w:r w:rsidRPr="00A26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Литературный процесс. </w:t>
      </w:r>
      <w:r w:rsidR="00A26D79" w:rsidRPr="00A26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Постмодернизм. </w:t>
      </w:r>
      <w:r w:rsidRPr="00A26D79">
        <w:rPr>
          <w:rFonts w:ascii="Times New Roman" w:hAnsi="Times New Roman" w:cs="Times New Roman"/>
          <w:sz w:val="28"/>
          <w:szCs w:val="28"/>
          <w:shd w:val="clear" w:color="auto" w:fill="FFFFFF"/>
        </w:rPr>
        <w:t>Авангардизм.</w:t>
      </w:r>
      <w:r w:rsidR="00A26D79" w:rsidRPr="00A26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Концептуализм.</w:t>
      </w:r>
    </w:p>
    <w:p w:rsidR="00E1766E" w:rsidRDefault="00E1766E" w:rsidP="00F001A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26D7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Развитие речи. </w:t>
      </w:r>
      <w:r w:rsidRPr="00A26D79">
        <w:rPr>
          <w:rFonts w:ascii="Times New Roman" w:hAnsi="Times New Roman" w:cs="Times New Roman"/>
          <w:sz w:val="28"/>
          <w:szCs w:val="28"/>
          <w:shd w:val="clear" w:color="auto" w:fill="FFFFFF"/>
        </w:rPr>
        <w:t>Рецензия на одно из произведений современной литературы.</w:t>
      </w:r>
      <w:r w:rsidR="00A26D79" w:rsidRPr="00A26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D79" w:rsidRPr="00A26D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Выявление в литературных произведениях признаков новаторства (эксперимента) в области поэтического языка (поэтического синтаксиса) и подготовка исследовательского проекта на эту тему. Подготовка материалов (вопросов, тезисов, оригинальных высказываний известных людей) к дискуссии о месте художественной литературы (или поэзии) в жизни современного человека. Взаимные рекомендации художественных произведений для внеклассного чтения.</w:t>
      </w:r>
    </w:p>
    <w:p w:rsidR="00F001A1" w:rsidRDefault="00F001A1" w:rsidP="00F001A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73A09" w:rsidRDefault="00173A09" w:rsidP="00F001A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73A09" w:rsidRDefault="00173A09" w:rsidP="00F001A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73A09" w:rsidRDefault="00173A09" w:rsidP="00F001A1">
      <w:pPr>
        <w:widowControl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F1F04" w:rsidRPr="0053799A" w:rsidRDefault="00FF1F04" w:rsidP="00FF1F04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799A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Тематическое планирование материала курса «</w:t>
      </w:r>
      <w:r w:rsidR="00F001A1" w:rsidRPr="0053799A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  <w:r w:rsidRPr="0053799A">
        <w:rPr>
          <w:rFonts w:ascii="Times New Roman" w:hAnsi="Times New Roman" w:cs="Times New Roman"/>
          <w:b/>
          <w:caps/>
          <w:sz w:val="28"/>
          <w:szCs w:val="28"/>
        </w:rPr>
        <w:t>».</w:t>
      </w:r>
    </w:p>
    <w:p w:rsidR="0053799A" w:rsidRDefault="0053799A" w:rsidP="00FF1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04" w:rsidRPr="0053799A" w:rsidRDefault="00FF1F04" w:rsidP="00FF1F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  <w:r w:rsidR="0053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99A" w:rsidRPr="0053799A">
        <w:rPr>
          <w:rFonts w:ascii="Times New Roman" w:hAnsi="Times New Roman" w:cs="Times New Roman"/>
          <w:sz w:val="28"/>
          <w:szCs w:val="28"/>
        </w:rPr>
        <w:t>(102 часа)</w:t>
      </w:r>
    </w:p>
    <w:p w:rsidR="00FF1F04" w:rsidRDefault="00FF1F04" w:rsidP="00FF1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775"/>
        <w:gridCol w:w="1842"/>
      </w:tblGrid>
      <w:tr w:rsidR="00FF1F04" w:rsidTr="00E1766E">
        <w:tc>
          <w:tcPr>
            <w:tcW w:w="846" w:type="dxa"/>
            <w:vMerge w:val="restart"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617" w:type="dxa"/>
            <w:gridSpan w:val="2"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F1F04" w:rsidTr="00E1766E">
        <w:tc>
          <w:tcPr>
            <w:tcW w:w="846" w:type="dxa"/>
            <w:vMerge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FF1F04" w:rsidRPr="007B188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Авторская программа</w:t>
            </w:r>
          </w:p>
        </w:tc>
        <w:tc>
          <w:tcPr>
            <w:tcW w:w="1842" w:type="dxa"/>
            <w:vAlign w:val="center"/>
          </w:tcPr>
          <w:p w:rsidR="00FF1F04" w:rsidRPr="007B188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программа</w:t>
            </w:r>
          </w:p>
        </w:tc>
      </w:tr>
      <w:tr w:rsidR="00FF1F04" w:rsidRPr="004A6B63" w:rsidTr="00E1766E">
        <w:tc>
          <w:tcPr>
            <w:tcW w:w="846" w:type="dxa"/>
          </w:tcPr>
          <w:p w:rsidR="00FF1F04" w:rsidRPr="004A6B63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FF1F04" w:rsidRPr="004A6B63" w:rsidRDefault="004A6B63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процесс. Литературное произведение в историко-культурном контексте.</w:t>
            </w:r>
          </w:p>
        </w:tc>
        <w:tc>
          <w:tcPr>
            <w:tcW w:w="1775" w:type="dxa"/>
          </w:tcPr>
          <w:p w:rsidR="00FF1F04" w:rsidRPr="004A6B63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4A6B63" w:rsidRDefault="004A6B63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1F04" w:rsidRPr="004A6B63" w:rsidTr="00E1766E">
        <w:tc>
          <w:tcPr>
            <w:tcW w:w="846" w:type="dxa"/>
          </w:tcPr>
          <w:p w:rsidR="00FF1F04" w:rsidRPr="004A6B63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FF1F04" w:rsidRPr="004A6B63" w:rsidRDefault="004A6B63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Художественные открытия русских писателей первой половины </w:t>
            </w:r>
            <w:r w:rsidRPr="004A6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4A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775" w:type="dxa"/>
          </w:tcPr>
          <w:p w:rsidR="00FF1F04" w:rsidRPr="004A6B63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4A6B63" w:rsidRDefault="004A6B63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6B63" w:rsidRPr="004A6B63" w:rsidTr="00E1766E">
        <w:tc>
          <w:tcPr>
            <w:tcW w:w="846" w:type="dxa"/>
          </w:tcPr>
          <w:p w:rsidR="004A6B63" w:rsidRPr="004A6B63" w:rsidRDefault="004A6B63" w:rsidP="004A6B6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4A6B63" w:rsidRPr="004A6B63" w:rsidRDefault="004A6B63" w:rsidP="004A6B6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i/>
                <w:sz w:val="28"/>
                <w:szCs w:val="28"/>
              </w:rPr>
              <w:t>А. С. Пушкин</w:t>
            </w:r>
          </w:p>
        </w:tc>
        <w:tc>
          <w:tcPr>
            <w:tcW w:w="1775" w:type="dxa"/>
          </w:tcPr>
          <w:p w:rsidR="004A6B63" w:rsidRPr="004A6B63" w:rsidRDefault="004A6B63" w:rsidP="004A6B6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4A6B63" w:rsidRDefault="004A6B63" w:rsidP="004A6B63">
            <w:pPr>
              <w:jc w:val="center"/>
            </w:pPr>
            <w:r w:rsidRPr="00C174AC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4A6B63" w:rsidRPr="004A6B63" w:rsidTr="00E1766E">
        <w:tc>
          <w:tcPr>
            <w:tcW w:w="846" w:type="dxa"/>
          </w:tcPr>
          <w:p w:rsidR="004A6B63" w:rsidRPr="004A6B63" w:rsidRDefault="004A6B63" w:rsidP="004A6B6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4A6B63" w:rsidRPr="004A6B63" w:rsidRDefault="004A6B63" w:rsidP="004A6B6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i/>
                <w:sz w:val="28"/>
                <w:szCs w:val="28"/>
              </w:rPr>
              <w:t>М. Ю. Лермонтов</w:t>
            </w:r>
          </w:p>
        </w:tc>
        <w:tc>
          <w:tcPr>
            <w:tcW w:w="1775" w:type="dxa"/>
          </w:tcPr>
          <w:p w:rsidR="004A6B63" w:rsidRPr="004A6B63" w:rsidRDefault="004A6B63" w:rsidP="004A6B6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4A6B63" w:rsidRDefault="004A6B63" w:rsidP="004A6B63">
            <w:pPr>
              <w:jc w:val="center"/>
            </w:pPr>
            <w:r w:rsidRPr="00C174AC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4A6B63" w:rsidRPr="004A6B63" w:rsidTr="00E1766E">
        <w:tc>
          <w:tcPr>
            <w:tcW w:w="846" w:type="dxa"/>
          </w:tcPr>
          <w:p w:rsidR="004A6B63" w:rsidRPr="004A6B63" w:rsidRDefault="004A6B63" w:rsidP="004A6B6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4A6B63" w:rsidRPr="004A6B63" w:rsidRDefault="004A6B63" w:rsidP="004A6B6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B63">
              <w:rPr>
                <w:rFonts w:ascii="Times New Roman" w:hAnsi="Times New Roman" w:cs="Times New Roman"/>
                <w:i/>
                <w:sz w:val="28"/>
                <w:szCs w:val="28"/>
              </w:rPr>
              <w:t>Н. В. Гоголь</w:t>
            </w:r>
          </w:p>
        </w:tc>
        <w:tc>
          <w:tcPr>
            <w:tcW w:w="1775" w:type="dxa"/>
          </w:tcPr>
          <w:p w:rsidR="004A6B63" w:rsidRPr="004A6B63" w:rsidRDefault="004A6B63" w:rsidP="004A6B6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4A6B63" w:rsidRDefault="004A6B63" w:rsidP="004A6B63">
            <w:pPr>
              <w:jc w:val="center"/>
            </w:pPr>
            <w:r w:rsidRPr="00C174AC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FF1F04" w:rsidRPr="007A1DD9" w:rsidTr="00E1766E">
        <w:tc>
          <w:tcPr>
            <w:tcW w:w="846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FF1F04" w:rsidRPr="007A1DD9" w:rsidRDefault="007A1DD9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Зарубежная литература второй половины </w:t>
            </w:r>
            <w:r w:rsidRPr="007A1D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 Художественный мир реализма.</w:t>
            </w:r>
          </w:p>
        </w:tc>
        <w:tc>
          <w:tcPr>
            <w:tcW w:w="1775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7A1DD9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A1DD9" w:rsidRPr="007A1DD9" w:rsidTr="00E1766E">
        <w:tc>
          <w:tcPr>
            <w:tcW w:w="846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7A1DD9" w:rsidRDefault="007A1DD9" w:rsidP="007A1DD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i/>
                <w:sz w:val="28"/>
                <w:szCs w:val="28"/>
              </w:rPr>
              <w:t>О. де Бальзак</w:t>
            </w:r>
          </w:p>
        </w:tc>
        <w:tc>
          <w:tcPr>
            <w:tcW w:w="1775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Default="007A1DD9" w:rsidP="007A1DD9">
            <w:pPr>
              <w:jc w:val="center"/>
            </w:pPr>
            <w:r w:rsidRPr="003050AB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7A1DD9" w:rsidRPr="007A1DD9" w:rsidTr="00E1766E">
        <w:tc>
          <w:tcPr>
            <w:tcW w:w="846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7A1DD9" w:rsidRDefault="007A1DD9" w:rsidP="007A1DD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i/>
                <w:sz w:val="28"/>
                <w:szCs w:val="28"/>
              </w:rPr>
              <w:t>У. Теккерей</w:t>
            </w:r>
          </w:p>
        </w:tc>
        <w:tc>
          <w:tcPr>
            <w:tcW w:w="1775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Default="007A1DD9" w:rsidP="007A1DD9">
            <w:pPr>
              <w:jc w:val="center"/>
            </w:pPr>
            <w:r w:rsidRPr="003050AB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7A1DD9" w:rsidRPr="007A1DD9" w:rsidTr="00E1766E">
        <w:tc>
          <w:tcPr>
            <w:tcW w:w="846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7A1DD9" w:rsidRDefault="007A1DD9" w:rsidP="007A1DD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i/>
                <w:sz w:val="28"/>
                <w:szCs w:val="28"/>
              </w:rPr>
              <w:t>Г. Де Мопассан</w:t>
            </w:r>
          </w:p>
        </w:tc>
        <w:tc>
          <w:tcPr>
            <w:tcW w:w="1775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Default="007A1DD9" w:rsidP="007A1DD9">
            <w:pPr>
              <w:jc w:val="center"/>
            </w:pPr>
            <w:r w:rsidRPr="003050AB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7A1DD9" w:rsidRPr="007A1DD9" w:rsidTr="00E1766E">
        <w:tc>
          <w:tcPr>
            <w:tcW w:w="846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7A1DD9" w:rsidRDefault="007A1DD9" w:rsidP="007A1DD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Исследовательские и творческие проекты по литературе.</w:t>
            </w:r>
          </w:p>
        </w:tc>
        <w:tc>
          <w:tcPr>
            <w:tcW w:w="1775" w:type="dxa"/>
          </w:tcPr>
          <w:p w:rsidR="007A1DD9" w:rsidRPr="007A1DD9" w:rsidRDefault="007A1DD9" w:rsidP="007A1DD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7A1DD9" w:rsidRDefault="006A6B6D" w:rsidP="006A6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7A1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FF1F04" w:rsidRPr="007A1DD9" w:rsidTr="00E1766E">
        <w:tc>
          <w:tcPr>
            <w:tcW w:w="846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F1F04" w:rsidRPr="007A1DD9" w:rsidRDefault="007A1DD9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второй половины </w:t>
            </w:r>
            <w:r w:rsidRPr="007A1D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775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7A1DD9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1F04" w:rsidRPr="007A1DD9" w:rsidTr="00E1766E">
        <w:tc>
          <w:tcPr>
            <w:tcW w:w="846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F1F04" w:rsidRPr="007A1DD9" w:rsidRDefault="007A1DD9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Ф. И. Тютчев</w:t>
            </w:r>
          </w:p>
        </w:tc>
        <w:tc>
          <w:tcPr>
            <w:tcW w:w="1775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7A1DD9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1F04" w:rsidRPr="007A1DD9" w:rsidTr="00E1766E">
        <w:tc>
          <w:tcPr>
            <w:tcW w:w="846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FF1F04" w:rsidRPr="007A1DD9" w:rsidRDefault="007A1DD9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А. А. Фет</w:t>
            </w:r>
          </w:p>
        </w:tc>
        <w:tc>
          <w:tcPr>
            <w:tcW w:w="1775" w:type="dxa"/>
          </w:tcPr>
          <w:p w:rsidR="00FF1F04" w:rsidRPr="007A1DD9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7A1DD9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A1DD9" w:rsidRPr="007A1DD9" w:rsidTr="00E1766E">
        <w:tc>
          <w:tcPr>
            <w:tcW w:w="846" w:type="dxa"/>
          </w:tcPr>
          <w:p w:rsidR="007A1DD9" w:rsidRPr="007A1DD9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7A1DD9" w:rsidRPr="007A1DD9" w:rsidRDefault="007A1DD9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D9">
              <w:rPr>
                <w:rFonts w:ascii="Times New Roman" w:hAnsi="Times New Roman" w:cs="Times New Roman"/>
                <w:b/>
                <w:sz w:val="28"/>
                <w:szCs w:val="28"/>
              </w:rPr>
              <w:t>А. Н. Островский</w:t>
            </w:r>
          </w:p>
        </w:tc>
        <w:tc>
          <w:tcPr>
            <w:tcW w:w="1775" w:type="dxa"/>
          </w:tcPr>
          <w:p w:rsidR="007A1DD9" w:rsidRPr="007A1DD9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7A1DD9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A1DD9" w:rsidRPr="007A1DD9" w:rsidTr="00E1766E">
        <w:tc>
          <w:tcPr>
            <w:tcW w:w="846" w:type="dxa"/>
          </w:tcPr>
          <w:p w:rsidR="007A1DD9" w:rsidRPr="007A1DD9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7A1DD9" w:rsidRDefault="007A1DD9" w:rsidP="00E176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Анализ драматического произведения.</w:t>
            </w:r>
          </w:p>
        </w:tc>
        <w:tc>
          <w:tcPr>
            <w:tcW w:w="1775" w:type="dxa"/>
          </w:tcPr>
          <w:p w:rsidR="007A1DD9" w:rsidRPr="007A1DD9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7A1DD9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7A1D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A1DD9" w:rsidRPr="00AD1218" w:rsidTr="00E1766E">
        <w:tc>
          <w:tcPr>
            <w:tcW w:w="846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7A1DD9" w:rsidRPr="00AD1218" w:rsidRDefault="007A1DD9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И. С. Тургенев</w:t>
            </w:r>
          </w:p>
        </w:tc>
        <w:tc>
          <w:tcPr>
            <w:tcW w:w="1775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A1DD9" w:rsidRPr="00AD1218" w:rsidTr="00E1766E">
        <w:tc>
          <w:tcPr>
            <w:tcW w:w="846" w:type="dxa"/>
          </w:tcPr>
          <w:p w:rsidR="007A1DD9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7A1DD9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Н. А. Некрасов</w:t>
            </w:r>
          </w:p>
        </w:tc>
        <w:tc>
          <w:tcPr>
            <w:tcW w:w="1775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A1DD9" w:rsidRPr="00AD1218" w:rsidTr="00E1766E">
        <w:tc>
          <w:tcPr>
            <w:tcW w:w="846" w:type="dxa"/>
          </w:tcPr>
          <w:p w:rsidR="007A1DD9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7A1DD9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действительность в произведениях литературы второй половины </w:t>
            </w:r>
            <w:r w:rsidRPr="00AD12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775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A1DD9" w:rsidRPr="00AD1218" w:rsidTr="00E1766E">
        <w:tc>
          <w:tcPr>
            <w:tcW w:w="846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AD1218" w:rsidRDefault="00AD1218" w:rsidP="00E176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И. А. Гончаров</w:t>
            </w:r>
          </w:p>
        </w:tc>
        <w:tc>
          <w:tcPr>
            <w:tcW w:w="1775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</w:p>
        </w:tc>
      </w:tr>
      <w:tr w:rsidR="007A1DD9" w:rsidRPr="00AD1218" w:rsidTr="00E1766E">
        <w:tc>
          <w:tcPr>
            <w:tcW w:w="846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AD1218" w:rsidRDefault="00AD1218" w:rsidP="00E176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Н. Г. Чернышевский</w:t>
            </w:r>
          </w:p>
        </w:tc>
        <w:tc>
          <w:tcPr>
            <w:tcW w:w="1775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7A1DD9" w:rsidRPr="00AD1218" w:rsidTr="00E1766E">
        <w:tc>
          <w:tcPr>
            <w:tcW w:w="846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7A1DD9" w:rsidRPr="00AD1218" w:rsidRDefault="00AD1218" w:rsidP="00E176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 Е. Салтыков-Щедрин</w:t>
            </w:r>
          </w:p>
        </w:tc>
        <w:tc>
          <w:tcPr>
            <w:tcW w:w="1775" w:type="dxa"/>
          </w:tcPr>
          <w:p w:rsidR="007A1DD9" w:rsidRPr="00AD1218" w:rsidRDefault="007A1DD9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7A1DD9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</w:p>
        </w:tc>
      </w:tr>
      <w:tr w:rsidR="00AD1218" w:rsidTr="00E1766E">
        <w:tc>
          <w:tcPr>
            <w:tcW w:w="846" w:type="dxa"/>
          </w:tcPr>
          <w:p w:rsidR="00AD1218" w:rsidRPr="00225C87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225C87" w:rsidRDefault="00AD1218" w:rsidP="00E176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 С. Лесков</w:t>
            </w:r>
          </w:p>
        </w:tc>
        <w:tc>
          <w:tcPr>
            <w:tcW w:w="1775" w:type="dxa"/>
          </w:tcPr>
          <w:p w:rsid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7A6D49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Работа с критической литературой.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AD1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Жанр романа в мировой литературе.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AD121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AD1218" w:rsidRDefault="00AD1218" w:rsidP="00AD121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Ч. Диккенс</w:t>
            </w:r>
          </w:p>
        </w:tc>
        <w:tc>
          <w:tcPr>
            <w:tcW w:w="1775" w:type="dxa"/>
          </w:tcPr>
          <w:p w:rsidR="00AD1218" w:rsidRPr="00AD1218" w:rsidRDefault="00AD1218" w:rsidP="00AD121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AD1218" w:rsidP="00AD1218">
            <w:pPr>
              <w:jc w:val="center"/>
              <w:rPr>
                <w:i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AD121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AD1218" w:rsidRDefault="00AD1218" w:rsidP="00AD121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В. Гюго</w:t>
            </w:r>
          </w:p>
        </w:tc>
        <w:tc>
          <w:tcPr>
            <w:tcW w:w="1775" w:type="dxa"/>
          </w:tcPr>
          <w:p w:rsidR="00AD1218" w:rsidRPr="00AD1218" w:rsidRDefault="00AD1218" w:rsidP="00AD121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AD1218" w:rsidP="00AD1218">
            <w:pPr>
              <w:jc w:val="center"/>
              <w:rPr>
                <w:i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AD121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AD1218" w:rsidRDefault="00AD1218" w:rsidP="00AD1218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О. Уайльд</w:t>
            </w:r>
          </w:p>
        </w:tc>
        <w:tc>
          <w:tcPr>
            <w:tcW w:w="1775" w:type="dxa"/>
          </w:tcPr>
          <w:p w:rsidR="00AD1218" w:rsidRPr="00AD1218" w:rsidRDefault="00AD1218" w:rsidP="00AD121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AD1218" w:rsidP="00AD1218">
            <w:pPr>
              <w:jc w:val="center"/>
              <w:rPr>
                <w:i/>
              </w:rPr>
            </w:pPr>
            <w:r w:rsidRPr="00AD1218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Ф. М. Достоевский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Анализ индивидуального стиля автора.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AD1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Л. Н. Толстой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Конкретно-историческое и общечеловеческое в литературном произведении.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AD1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А. П. Чехов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Психологизм как стилевое явление в литературе.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AD1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AD1218" w:rsidRPr="00AD1218" w:rsidTr="00E1766E">
        <w:tc>
          <w:tcPr>
            <w:tcW w:w="846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AD1218" w:rsidRPr="00AD1218" w:rsidRDefault="00AD1218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Символы в мировой литературе.</w:t>
            </w:r>
          </w:p>
        </w:tc>
        <w:tc>
          <w:tcPr>
            <w:tcW w:w="1775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D1218" w:rsidTr="00E1766E">
        <w:tc>
          <w:tcPr>
            <w:tcW w:w="846" w:type="dxa"/>
          </w:tcPr>
          <w:p w:rsidR="00AD1218" w:rsidRPr="00225C87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225C87" w:rsidRDefault="00AD1218" w:rsidP="00E176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Рембо</w:t>
            </w:r>
          </w:p>
        </w:tc>
        <w:tc>
          <w:tcPr>
            <w:tcW w:w="1775" w:type="dxa"/>
          </w:tcPr>
          <w:p w:rsid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7A6D49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AD1218" w:rsidTr="00E1766E">
        <w:tc>
          <w:tcPr>
            <w:tcW w:w="846" w:type="dxa"/>
          </w:tcPr>
          <w:p w:rsidR="00AD1218" w:rsidRPr="00225C87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225C87" w:rsidRDefault="00AD1218" w:rsidP="00E176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Ибсен</w:t>
            </w:r>
          </w:p>
        </w:tc>
        <w:tc>
          <w:tcPr>
            <w:tcW w:w="1775" w:type="dxa"/>
          </w:tcPr>
          <w:p w:rsid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7A6D49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AD1218" w:rsidTr="00E1766E">
        <w:tc>
          <w:tcPr>
            <w:tcW w:w="846" w:type="dxa"/>
          </w:tcPr>
          <w:p w:rsidR="00AD1218" w:rsidRPr="00225C87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D1218" w:rsidRPr="00225C87" w:rsidRDefault="00AD1218" w:rsidP="00E176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AD1218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D1218" w:rsidRPr="007A6D49" w:rsidRDefault="00AD1218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F04" w:rsidTr="00E1766E">
        <w:tc>
          <w:tcPr>
            <w:tcW w:w="846" w:type="dxa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F1F04" w:rsidRDefault="00FF1F04" w:rsidP="00E1766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75" w:type="dxa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842" w:type="dxa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FF1F04" w:rsidRDefault="00FF1F04" w:rsidP="00FF1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04" w:rsidRPr="0053799A" w:rsidRDefault="00FF1F04" w:rsidP="00FF1F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  <w:r w:rsidR="0053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99A">
        <w:rPr>
          <w:rFonts w:ascii="Times New Roman" w:hAnsi="Times New Roman" w:cs="Times New Roman"/>
          <w:sz w:val="28"/>
          <w:szCs w:val="28"/>
        </w:rPr>
        <w:t>(102 часа)</w:t>
      </w:r>
    </w:p>
    <w:p w:rsidR="00FF1F04" w:rsidRDefault="00FF1F04" w:rsidP="00FF1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775"/>
        <w:gridCol w:w="1842"/>
      </w:tblGrid>
      <w:tr w:rsidR="00FF1F04" w:rsidTr="00E1766E">
        <w:tc>
          <w:tcPr>
            <w:tcW w:w="846" w:type="dxa"/>
            <w:vMerge w:val="restart"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617" w:type="dxa"/>
            <w:gridSpan w:val="2"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F1F04" w:rsidTr="00E1766E">
        <w:tc>
          <w:tcPr>
            <w:tcW w:w="846" w:type="dxa"/>
            <w:vMerge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FF1F04" w:rsidRPr="007B188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Авторская программа</w:t>
            </w:r>
          </w:p>
        </w:tc>
        <w:tc>
          <w:tcPr>
            <w:tcW w:w="1842" w:type="dxa"/>
            <w:vAlign w:val="center"/>
          </w:tcPr>
          <w:p w:rsidR="00FF1F04" w:rsidRPr="007B188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программа</w:t>
            </w:r>
          </w:p>
        </w:tc>
      </w:tr>
      <w:tr w:rsidR="00FF1F04" w:rsidTr="00E1766E">
        <w:tc>
          <w:tcPr>
            <w:tcW w:w="846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FF1F04" w:rsidRPr="00F001A1" w:rsidRDefault="00F001A1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процесс, традиции и новаторство.</w:t>
            </w:r>
          </w:p>
        </w:tc>
        <w:tc>
          <w:tcPr>
            <w:tcW w:w="1775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F001A1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1F04" w:rsidTr="00E1766E">
        <w:tc>
          <w:tcPr>
            <w:tcW w:w="846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FF1F04" w:rsidRPr="00F001A1" w:rsidRDefault="00F001A1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Зарубежная литература первой половины </w:t>
            </w:r>
            <w:r w:rsidRPr="00F00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775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F001A1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01A1" w:rsidTr="00E1766E">
        <w:tc>
          <w:tcPr>
            <w:tcW w:w="846" w:type="dxa"/>
          </w:tcPr>
          <w:p w:rsidR="00F001A1" w:rsidRPr="00225C87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01A1" w:rsidRPr="00F001A1" w:rsidRDefault="00F001A1" w:rsidP="00E176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Б. Шоу</w:t>
            </w:r>
          </w:p>
        </w:tc>
        <w:tc>
          <w:tcPr>
            <w:tcW w:w="1775" w:type="dxa"/>
          </w:tcPr>
          <w:p w:rsidR="00F001A1" w:rsidRPr="00F001A1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001A1" w:rsidRPr="00F001A1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001A1"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001A1" w:rsidTr="00E1766E">
        <w:tc>
          <w:tcPr>
            <w:tcW w:w="846" w:type="dxa"/>
          </w:tcPr>
          <w:p w:rsidR="00F001A1" w:rsidRPr="00225C87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01A1" w:rsidRPr="00F001A1" w:rsidRDefault="00F001A1" w:rsidP="00E176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Г. Аполлинер</w:t>
            </w:r>
          </w:p>
        </w:tc>
        <w:tc>
          <w:tcPr>
            <w:tcW w:w="1775" w:type="dxa"/>
          </w:tcPr>
          <w:p w:rsidR="00F001A1" w:rsidRPr="00F001A1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001A1" w:rsidRPr="00F001A1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001A1"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001A1" w:rsidTr="00E1766E">
        <w:tc>
          <w:tcPr>
            <w:tcW w:w="846" w:type="dxa"/>
          </w:tcPr>
          <w:p w:rsidR="00F001A1" w:rsidRPr="00225C87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01A1" w:rsidRPr="00F001A1" w:rsidRDefault="00F001A1" w:rsidP="00E176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Ф. Кафка</w:t>
            </w:r>
          </w:p>
        </w:tc>
        <w:tc>
          <w:tcPr>
            <w:tcW w:w="1775" w:type="dxa"/>
          </w:tcPr>
          <w:p w:rsidR="00F001A1" w:rsidRPr="00F001A1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001A1" w:rsidRPr="00F001A1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001A1"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F1F04" w:rsidRPr="00F001A1" w:rsidTr="00E1766E">
        <w:tc>
          <w:tcPr>
            <w:tcW w:w="846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FF1F04" w:rsidRPr="00F001A1" w:rsidRDefault="00F001A1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первой половины </w:t>
            </w:r>
            <w:r w:rsidRPr="00F00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775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F001A1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1F04" w:rsidRPr="00F001A1" w:rsidTr="00E1766E">
        <w:tc>
          <w:tcPr>
            <w:tcW w:w="846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F1F04" w:rsidRPr="00F001A1" w:rsidRDefault="00F001A1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символизм.</w:t>
            </w:r>
          </w:p>
        </w:tc>
        <w:tc>
          <w:tcPr>
            <w:tcW w:w="1775" w:type="dxa"/>
          </w:tcPr>
          <w:p w:rsidR="00FF1F04" w:rsidRPr="00F001A1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1F04" w:rsidRPr="00F001A1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E3DA2" w:rsidRPr="00F001A1" w:rsidTr="00E1766E">
        <w:tc>
          <w:tcPr>
            <w:tcW w:w="846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F001A1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Д. С. Мережковский</w:t>
            </w:r>
          </w:p>
        </w:tc>
        <w:tc>
          <w:tcPr>
            <w:tcW w:w="1775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435565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6E3DA2" w:rsidRPr="00F001A1" w:rsidTr="00E1766E">
        <w:tc>
          <w:tcPr>
            <w:tcW w:w="846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F001A1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Ф. К. Сологуб</w:t>
            </w:r>
          </w:p>
        </w:tc>
        <w:tc>
          <w:tcPr>
            <w:tcW w:w="1775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435565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6E3DA2" w:rsidRPr="00F001A1" w:rsidTr="00E1766E">
        <w:tc>
          <w:tcPr>
            <w:tcW w:w="846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F001A1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В. Я. Брюсов</w:t>
            </w:r>
          </w:p>
        </w:tc>
        <w:tc>
          <w:tcPr>
            <w:tcW w:w="1775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435565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6E3DA2" w:rsidRPr="00F001A1" w:rsidTr="00E1766E">
        <w:tc>
          <w:tcPr>
            <w:tcW w:w="846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F001A1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К. Д. Бальмонт</w:t>
            </w:r>
          </w:p>
        </w:tc>
        <w:tc>
          <w:tcPr>
            <w:tcW w:w="1775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435565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6E3DA2" w:rsidRPr="00F001A1" w:rsidTr="00E1766E">
        <w:tc>
          <w:tcPr>
            <w:tcW w:w="846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F001A1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А. Белый</w:t>
            </w:r>
          </w:p>
        </w:tc>
        <w:tc>
          <w:tcPr>
            <w:tcW w:w="1775" w:type="dxa"/>
          </w:tcPr>
          <w:p w:rsidR="006E3DA2" w:rsidRPr="00F001A1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435565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F001A1" w:rsidRPr="00ED03D0" w:rsidTr="00E1766E">
        <w:tc>
          <w:tcPr>
            <w:tcW w:w="846" w:type="dxa"/>
          </w:tcPr>
          <w:p w:rsidR="00F001A1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001A1" w:rsidRPr="00ED03D0" w:rsidRDefault="00ED03D0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А. А. Блок</w:t>
            </w:r>
          </w:p>
        </w:tc>
        <w:tc>
          <w:tcPr>
            <w:tcW w:w="1775" w:type="dxa"/>
          </w:tcPr>
          <w:p w:rsidR="00F001A1" w:rsidRPr="00ED03D0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001A1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001A1" w:rsidRPr="00ED03D0" w:rsidTr="00E1766E">
        <w:tc>
          <w:tcPr>
            <w:tcW w:w="846" w:type="dxa"/>
          </w:tcPr>
          <w:p w:rsidR="00F001A1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F001A1" w:rsidRPr="00ED03D0" w:rsidRDefault="00ED03D0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И. А. Бунин</w:t>
            </w:r>
          </w:p>
        </w:tc>
        <w:tc>
          <w:tcPr>
            <w:tcW w:w="1775" w:type="dxa"/>
          </w:tcPr>
          <w:p w:rsidR="00F001A1" w:rsidRPr="00ED03D0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001A1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01A1" w:rsidRPr="00ED03D0" w:rsidTr="00E1766E">
        <w:tc>
          <w:tcPr>
            <w:tcW w:w="846" w:type="dxa"/>
          </w:tcPr>
          <w:p w:rsidR="00F001A1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F001A1" w:rsidRPr="00ED03D0" w:rsidRDefault="00ED03D0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М. Горький</w:t>
            </w:r>
          </w:p>
        </w:tc>
        <w:tc>
          <w:tcPr>
            <w:tcW w:w="1775" w:type="dxa"/>
          </w:tcPr>
          <w:p w:rsidR="00F001A1" w:rsidRPr="00ED03D0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001A1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001A1" w:rsidRPr="00ED03D0" w:rsidTr="00E1766E">
        <w:tc>
          <w:tcPr>
            <w:tcW w:w="846" w:type="dxa"/>
          </w:tcPr>
          <w:p w:rsidR="00F001A1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819" w:type="dxa"/>
          </w:tcPr>
          <w:p w:rsidR="00F001A1" w:rsidRPr="00ED03D0" w:rsidRDefault="00ED03D0" w:rsidP="00E176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реалистическая проза первой половины </w:t>
            </w:r>
            <w:r w:rsidRPr="00ED03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ED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775" w:type="dxa"/>
          </w:tcPr>
          <w:p w:rsidR="00F001A1" w:rsidRPr="00ED03D0" w:rsidRDefault="00F001A1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001A1" w:rsidRPr="00ED03D0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E3DA2" w:rsidRPr="00ED03D0" w:rsidTr="00E1766E">
        <w:tc>
          <w:tcPr>
            <w:tcW w:w="846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ED03D0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i/>
                <w:sz w:val="28"/>
                <w:szCs w:val="28"/>
              </w:rPr>
              <w:t>А. И. Куприн</w:t>
            </w:r>
          </w:p>
        </w:tc>
        <w:tc>
          <w:tcPr>
            <w:tcW w:w="1775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894476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6E3DA2" w:rsidRPr="00ED03D0" w:rsidTr="00E1766E">
        <w:tc>
          <w:tcPr>
            <w:tcW w:w="846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ED03D0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i/>
                <w:sz w:val="28"/>
                <w:szCs w:val="28"/>
              </w:rPr>
              <w:t>Е. И. Замятин</w:t>
            </w:r>
          </w:p>
        </w:tc>
        <w:tc>
          <w:tcPr>
            <w:tcW w:w="1775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894476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6E3DA2" w:rsidRPr="00ED03D0" w:rsidTr="00E1766E">
        <w:tc>
          <w:tcPr>
            <w:tcW w:w="846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ED03D0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 С. </w:t>
            </w:r>
            <w:proofErr w:type="spellStart"/>
            <w:r w:rsidRPr="00ED03D0">
              <w:rPr>
                <w:rFonts w:ascii="Times New Roman" w:hAnsi="Times New Roman" w:cs="Times New Roman"/>
                <w:i/>
                <w:sz w:val="28"/>
                <w:szCs w:val="28"/>
              </w:rPr>
              <w:t>Шмелёв</w:t>
            </w:r>
            <w:proofErr w:type="spellEnd"/>
          </w:p>
        </w:tc>
        <w:tc>
          <w:tcPr>
            <w:tcW w:w="1775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894476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6E3DA2" w:rsidRPr="00ED03D0" w:rsidTr="00E1766E">
        <w:tc>
          <w:tcPr>
            <w:tcW w:w="846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6E3DA2" w:rsidRPr="00ED03D0" w:rsidRDefault="006E3DA2" w:rsidP="006E3DA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i/>
                <w:sz w:val="28"/>
                <w:szCs w:val="28"/>
              </w:rPr>
              <w:t>В. В. Набоков</w:t>
            </w:r>
          </w:p>
        </w:tc>
        <w:tc>
          <w:tcPr>
            <w:tcW w:w="1775" w:type="dxa"/>
          </w:tcPr>
          <w:p w:rsidR="006E3DA2" w:rsidRPr="00ED03D0" w:rsidRDefault="006E3DA2" w:rsidP="006E3D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DA2" w:rsidRDefault="006E3DA2" w:rsidP="006E3DA2">
            <w:pPr>
              <w:jc w:val="center"/>
            </w:pPr>
            <w:r w:rsidRPr="00894476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ED03D0" w:rsidRPr="00ED03D0" w:rsidTr="00E1766E">
        <w:tc>
          <w:tcPr>
            <w:tcW w:w="846" w:type="dxa"/>
          </w:tcPr>
          <w:p w:rsidR="00ED03D0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ED03D0" w:rsidRPr="00ED03D0" w:rsidRDefault="00ED03D0" w:rsidP="00E176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03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Цитаты и реминисценции в литературном произведении.</w:t>
            </w:r>
          </w:p>
        </w:tc>
        <w:tc>
          <w:tcPr>
            <w:tcW w:w="1775" w:type="dxa"/>
          </w:tcPr>
          <w:p w:rsidR="00ED03D0" w:rsidRP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Pr="00ED03D0" w:rsidRDefault="006A6B6D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ED03D0" w:rsidRPr="00ED03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ED03D0" w:rsidTr="00E1766E">
        <w:tc>
          <w:tcPr>
            <w:tcW w:w="846" w:type="dxa"/>
          </w:tcPr>
          <w:p w:rsid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ED03D0" w:rsidRDefault="00C94DE6" w:rsidP="00C94DE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Поэзия акмеизма.</w:t>
            </w:r>
          </w:p>
        </w:tc>
        <w:tc>
          <w:tcPr>
            <w:tcW w:w="1775" w:type="dxa"/>
          </w:tcPr>
          <w:p w:rsidR="00ED03D0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03D0" w:rsidRPr="00C94DE6" w:rsidTr="00E1766E">
        <w:tc>
          <w:tcPr>
            <w:tcW w:w="846" w:type="dxa"/>
          </w:tcPr>
          <w:p w:rsidR="00ED03D0" w:rsidRPr="00C94DE6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ED03D0" w:rsidRPr="00C94DE6" w:rsidRDefault="00C94DE6" w:rsidP="00C94DE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Н. С. Гумилёв</w:t>
            </w:r>
          </w:p>
        </w:tc>
        <w:tc>
          <w:tcPr>
            <w:tcW w:w="1775" w:type="dxa"/>
          </w:tcPr>
          <w:p w:rsidR="00ED03D0" w:rsidRPr="00C94DE6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Pr="00C94DE6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94DE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D03D0" w:rsidRPr="00C94DE6" w:rsidTr="00E1766E">
        <w:tc>
          <w:tcPr>
            <w:tcW w:w="846" w:type="dxa"/>
          </w:tcPr>
          <w:p w:rsidR="00ED03D0" w:rsidRPr="00C94DE6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ED03D0" w:rsidRPr="00C94DE6" w:rsidRDefault="00C94DE6" w:rsidP="00C94DE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О. Э. Мандельштам</w:t>
            </w:r>
          </w:p>
        </w:tc>
        <w:tc>
          <w:tcPr>
            <w:tcW w:w="1775" w:type="dxa"/>
          </w:tcPr>
          <w:p w:rsidR="00ED03D0" w:rsidRPr="00C94DE6" w:rsidRDefault="00ED03D0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Pr="00C94DE6" w:rsidRDefault="006E3DA2" w:rsidP="00E176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001A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D03D0" w:rsidRPr="00C94DE6" w:rsidTr="00E1766E">
        <w:tc>
          <w:tcPr>
            <w:tcW w:w="846" w:type="dxa"/>
          </w:tcPr>
          <w:p w:rsidR="00ED03D0" w:rsidRP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ED03D0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b/>
                <w:sz w:val="28"/>
                <w:szCs w:val="28"/>
              </w:rPr>
              <w:t>А. А. Ахматова</w:t>
            </w:r>
          </w:p>
        </w:tc>
        <w:tc>
          <w:tcPr>
            <w:tcW w:w="1775" w:type="dxa"/>
          </w:tcPr>
          <w:p w:rsidR="00ED03D0" w:rsidRPr="00C94DE6" w:rsidRDefault="00ED03D0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P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D03D0" w:rsidTr="00E1766E">
        <w:tc>
          <w:tcPr>
            <w:tcW w:w="846" w:type="dxa"/>
          </w:tcPr>
          <w:p w:rsidR="00ED03D0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ED03D0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футуризм.</w:t>
            </w:r>
          </w:p>
        </w:tc>
        <w:tc>
          <w:tcPr>
            <w:tcW w:w="1775" w:type="dxa"/>
          </w:tcPr>
          <w:p w:rsidR="00ED03D0" w:rsidRDefault="00ED03D0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03D0" w:rsidRPr="00C94DE6" w:rsidTr="00E1766E">
        <w:tc>
          <w:tcPr>
            <w:tcW w:w="846" w:type="dxa"/>
          </w:tcPr>
          <w:p w:rsidR="00ED03D0" w:rsidRPr="00C94DE6" w:rsidRDefault="00ED03D0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ED03D0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И. Северянин</w:t>
            </w:r>
          </w:p>
        </w:tc>
        <w:tc>
          <w:tcPr>
            <w:tcW w:w="1775" w:type="dxa"/>
          </w:tcPr>
          <w:p w:rsidR="00ED03D0" w:rsidRPr="00C94DE6" w:rsidRDefault="00ED03D0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Pr="00C94DE6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94DE6"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D03D0" w:rsidRPr="00C94DE6" w:rsidTr="00E1766E">
        <w:tc>
          <w:tcPr>
            <w:tcW w:w="846" w:type="dxa"/>
          </w:tcPr>
          <w:p w:rsidR="00ED03D0" w:rsidRPr="00C94DE6" w:rsidRDefault="00ED03D0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ED03D0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В. В. Хлебников</w:t>
            </w:r>
          </w:p>
        </w:tc>
        <w:tc>
          <w:tcPr>
            <w:tcW w:w="1775" w:type="dxa"/>
          </w:tcPr>
          <w:p w:rsidR="00ED03D0" w:rsidRPr="00C94DE6" w:rsidRDefault="00ED03D0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Pr="00C94DE6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94DE6"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D03D0" w:rsidTr="00E1766E">
        <w:tc>
          <w:tcPr>
            <w:tcW w:w="846" w:type="dxa"/>
          </w:tcPr>
          <w:p w:rsidR="00ED03D0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ED03D0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В. Маяковский</w:t>
            </w:r>
          </w:p>
        </w:tc>
        <w:tc>
          <w:tcPr>
            <w:tcW w:w="1775" w:type="dxa"/>
          </w:tcPr>
          <w:p w:rsidR="00ED03D0" w:rsidRDefault="00ED03D0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3D0" w:rsidRDefault="00C9506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А. Есенин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C9506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И. Цветаева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 Л. Пастернак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6A6B6D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94DE6" w:rsidRPr="00C94DE6" w:rsidTr="00E1766E">
        <w:tc>
          <w:tcPr>
            <w:tcW w:w="846" w:type="dxa"/>
          </w:tcPr>
          <w:p w:rsidR="00C94DE6" w:rsidRP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Практикум. Имя собственное в литературном произведении.</w:t>
            </w:r>
          </w:p>
        </w:tc>
        <w:tc>
          <w:tcPr>
            <w:tcW w:w="1775" w:type="dxa"/>
          </w:tcPr>
          <w:p w:rsidR="00C94DE6" w:rsidRP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Pr="00C94DE6" w:rsidRDefault="006A6B6D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94DE6" w:rsidRPr="00C94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А. Булгаков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П. Платонов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1922C8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А. Шолохов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:rsidR="00C94DE6" w:rsidRPr="00C94DE6" w:rsidRDefault="00C94DE6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Зарубежная литература второй половины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C94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века.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2037" w:rsidRPr="00C94DE6" w:rsidTr="00E1766E">
        <w:tc>
          <w:tcPr>
            <w:tcW w:w="846" w:type="dxa"/>
          </w:tcPr>
          <w:p w:rsidR="00A62037" w:rsidRPr="00C94DE6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C94DE6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Дж. Д. </w:t>
            </w:r>
            <w:proofErr w:type="spellStart"/>
            <w:r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Селенджер</w:t>
            </w:r>
            <w:proofErr w:type="spellEnd"/>
          </w:p>
        </w:tc>
        <w:tc>
          <w:tcPr>
            <w:tcW w:w="1775" w:type="dxa"/>
          </w:tcPr>
          <w:p w:rsidR="00A62037" w:rsidRPr="00C94DE6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382A0E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62037" w:rsidRPr="00C94DE6" w:rsidTr="00E1766E">
        <w:tc>
          <w:tcPr>
            <w:tcW w:w="846" w:type="dxa"/>
          </w:tcPr>
          <w:p w:rsidR="00A62037" w:rsidRPr="00C94DE6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C94DE6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DE6">
              <w:rPr>
                <w:rFonts w:ascii="Times New Roman" w:hAnsi="Times New Roman" w:cs="Times New Roman"/>
                <w:i/>
                <w:sz w:val="28"/>
                <w:szCs w:val="28"/>
              </w:rPr>
              <w:t>У. Эко</w:t>
            </w:r>
          </w:p>
        </w:tc>
        <w:tc>
          <w:tcPr>
            <w:tcW w:w="1775" w:type="dxa"/>
          </w:tcPr>
          <w:p w:rsidR="00A62037" w:rsidRPr="00C94DE6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382A0E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C94DE6" w:rsidTr="00E1766E">
        <w:tc>
          <w:tcPr>
            <w:tcW w:w="846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:rsidR="00C94DE6" w:rsidRPr="004B533B" w:rsidRDefault="004B533B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второй половины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4B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века.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94DE6" w:rsidTr="00E1766E">
        <w:tc>
          <w:tcPr>
            <w:tcW w:w="846" w:type="dxa"/>
          </w:tcPr>
          <w:p w:rsidR="00C94DE6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819" w:type="dxa"/>
          </w:tcPr>
          <w:p w:rsidR="00C94DE6" w:rsidRPr="00C94DE6" w:rsidRDefault="004B533B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Т. Твардовский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4DE6" w:rsidTr="00E1766E">
        <w:tc>
          <w:tcPr>
            <w:tcW w:w="846" w:type="dxa"/>
          </w:tcPr>
          <w:p w:rsidR="00C94DE6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819" w:type="dxa"/>
          </w:tcPr>
          <w:p w:rsidR="00C94DE6" w:rsidRPr="00C94DE6" w:rsidRDefault="004B533B" w:rsidP="004B533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Великой Отечественной войны в русской литературе.</w:t>
            </w:r>
          </w:p>
        </w:tc>
        <w:tc>
          <w:tcPr>
            <w:tcW w:w="1775" w:type="dxa"/>
          </w:tcPr>
          <w:p w:rsidR="00C94DE6" w:rsidRDefault="00C94DE6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4DE6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К. Д. </w:t>
            </w:r>
            <w:proofErr w:type="spellStart"/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>Вробьёв</w:t>
            </w:r>
            <w:proofErr w:type="spellEnd"/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841F6B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>Б. Л. Васильев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841F6B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>В. О. Богомолов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841F6B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4B533B" w:rsidRPr="004B533B" w:rsidTr="00E1766E">
        <w:tc>
          <w:tcPr>
            <w:tcW w:w="846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819" w:type="dxa"/>
          </w:tcPr>
          <w:p w:rsidR="004B533B" w:rsidRPr="004B533B" w:rsidRDefault="004B533B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b/>
                <w:sz w:val="28"/>
                <w:szCs w:val="28"/>
              </w:rPr>
              <w:t>В. М. Шукшин</w:t>
            </w:r>
          </w:p>
        </w:tc>
        <w:tc>
          <w:tcPr>
            <w:tcW w:w="1775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B533B" w:rsidRPr="004B533B" w:rsidTr="00E1766E">
        <w:tc>
          <w:tcPr>
            <w:tcW w:w="846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819" w:type="dxa"/>
          </w:tcPr>
          <w:p w:rsidR="004B533B" w:rsidRPr="004B533B" w:rsidRDefault="004B533B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И. Солженицын</w:t>
            </w:r>
          </w:p>
        </w:tc>
        <w:tc>
          <w:tcPr>
            <w:tcW w:w="1775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B533B" w:rsidRPr="004B533B" w:rsidTr="00E1766E">
        <w:tc>
          <w:tcPr>
            <w:tcW w:w="846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819" w:type="dxa"/>
          </w:tcPr>
          <w:p w:rsidR="004B533B" w:rsidRPr="004B533B" w:rsidRDefault="004B533B" w:rsidP="004B533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Нравственная проблематика русской прозы второй половины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4B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века.</w:t>
            </w:r>
          </w:p>
        </w:tc>
        <w:tc>
          <w:tcPr>
            <w:tcW w:w="1775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B533B" w:rsidRPr="004B533B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 Т. Шаламов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073BDE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 Г. Распутин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073BDE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 П. Астафьев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073BDE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4B533B" w:rsidRPr="004B533B" w:rsidTr="00E1766E">
        <w:tc>
          <w:tcPr>
            <w:tcW w:w="846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819" w:type="dxa"/>
          </w:tcPr>
          <w:p w:rsidR="004B533B" w:rsidRPr="004B533B" w:rsidRDefault="004B533B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 А. Бродский</w:t>
            </w:r>
          </w:p>
        </w:tc>
        <w:tc>
          <w:tcPr>
            <w:tcW w:w="1775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B533B" w:rsidRPr="004B533B" w:rsidTr="00E1766E">
        <w:tc>
          <w:tcPr>
            <w:tcW w:w="846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819" w:type="dxa"/>
          </w:tcPr>
          <w:p w:rsidR="004B533B" w:rsidRPr="004B533B" w:rsidRDefault="004B533B" w:rsidP="00C94DE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Традиции и новаторство в русской поэзии второй половины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4B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века.</w:t>
            </w:r>
          </w:p>
        </w:tc>
        <w:tc>
          <w:tcPr>
            <w:tcW w:w="1775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B533B" w:rsidRPr="004B533B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 М. Рубцов, Е. А. Евтушенко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2E674F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Б. А. Ахмадулина, А. А. Вознесенский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2E674F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4B533B" w:rsidRPr="004B533B" w:rsidTr="00E1766E">
        <w:tc>
          <w:tcPr>
            <w:tcW w:w="846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819" w:type="dxa"/>
          </w:tcPr>
          <w:p w:rsidR="004B533B" w:rsidRPr="004B533B" w:rsidRDefault="004B533B" w:rsidP="004B533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литературный процесс.</w:t>
            </w:r>
          </w:p>
        </w:tc>
        <w:tc>
          <w:tcPr>
            <w:tcW w:w="1775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B533B" w:rsidRPr="004B533B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>В. С. Маканин</w:t>
            </w:r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D92ABE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A62037" w:rsidRPr="004B533B" w:rsidTr="00E1766E">
        <w:tc>
          <w:tcPr>
            <w:tcW w:w="846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37" w:rsidRPr="004B533B" w:rsidRDefault="00A62037" w:rsidP="00A6203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 Ю. </w:t>
            </w:r>
            <w:proofErr w:type="spellStart"/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>Кибиров</w:t>
            </w:r>
            <w:proofErr w:type="spellEnd"/>
          </w:p>
        </w:tc>
        <w:tc>
          <w:tcPr>
            <w:tcW w:w="1775" w:type="dxa"/>
          </w:tcPr>
          <w:p w:rsidR="00A62037" w:rsidRPr="004B533B" w:rsidRDefault="00A62037" w:rsidP="00A6203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A62037" w:rsidRDefault="00A62037" w:rsidP="00A62037">
            <w:pPr>
              <w:jc w:val="center"/>
            </w:pPr>
            <w:r w:rsidRPr="00D92ABE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</w:tr>
      <w:tr w:rsidR="004B533B" w:rsidRPr="004B533B" w:rsidTr="00E1766E">
        <w:tc>
          <w:tcPr>
            <w:tcW w:w="846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4B533B" w:rsidRPr="004B533B" w:rsidRDefault="004B533B" w:rsidP="004B533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>В. О. Пелевин</w:t>
            </w:r>
          </w:p>
        </w:tc>
        <w:tc>
          <w:tcPr>
            <w:tcW w:w="1775" w:type="dxa"/>
          </w:tcPr>
          <w:p w:rsidR="004B533B" w:rsidRPr="004B533B" w:rsidRDefault="004B533B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4B533B" w:rsidRPr="004B533B" w:rsidRDefault="00A62037" w:rsidP="00C94DE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B533B" w:rsidRPr="004B533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F1F04" w:rsidTr="00E1766E">
        <w:tc>
          <w:tcPr>
            <w:tcW w:w="846" w:type="dxa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F1F04" w:rsidRDefault="00FF1F04" w:rsidP="00E1766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75" w:type="dxa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842" w:type="dxa"/>
          </w:tcPr>
          <w:p w:rsidR="00FF1F04" w:rsidRDefault="00FF1F04" w:rsidP="00E176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FF1F04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0C3" w:rsidRDefault="007D60C3" w:rsidP="00FF1F04">
      <w:pPr>
        <w:ind w:right="-1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60C3" w:rsidRDefault="007D60C3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0C3" w:rsidRDefault="007D60C3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0C3" w:rsidRDefault="007D60C3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3A09" w:rsidRDefault="00173A09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0C3" w:rsidRDefault="007D60C3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0C3" w:rsidRDefault="007D60C3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0C3" w:rsidRDefault="007D60C3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0C3" w:rsidRDefault="007D60C3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1F04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1F04" w:rsidRDefault="00FF1F04" w:rsidP="00FF1F0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FF1F04" w:rsidRPr="00D22E76" w:rsidTr="00856A52">
        <w:trPr>
          <w:trHeight w:val="2558"/>
        </w:trPr>
        <w:tc>
          <w:tcPr>
            <w:tcW w:w="5671" w:type="dxa"/>
            <w:shd w:val="clear" w:color="auto" w:fill="auto"/>
          </w:tcPr>
          <w:p w:rsidR="00FF1F04" w:rsidRPr="00D22E76" w:rsidRDefault="00FF1F04" w:rsidP="00E1766E">
            <w:pPr>
              <w:spacing w:line="360" w:lineRule="auto"/>
              <w:ind w:right="11"/>
              <w:contextualSpacing/>
              <w:rPr>
                <w:rFonts w:ascii="Times New Roman" w:hAnsi="Times New Roman" w:cs="Times New Roman"/>
              </w:rPr>
            </w:pPr>
            <w:r w:rsidRPr="00D22E76">
              <w:rPr>
                <w:rFonts w:ascii="Times New Roman" w:hAnsi="Times New Roman" w:cs="Times New Roman"/>
              </w:rPr>
              <w:t xml:space="preserve">СОГЛАСОВАНО                                                                                                                                               Протокол заседания методического объединения учителей гуманитарного цикла МБОУ СОШ №39  </w:t>
            </w:r>
          </w:p>
          <w:p w:rsidR="00FF1F04" w:rsidRPr="00D22E76" w:rsidRDefault="00FF1F04" w:rsidP="00E1766E">
            <w:pPr>
              <w:tabs>
                <w:tab w:val="left" w:pos="0"/>
              </w:tabs>
              <w:spacing w:line="360" w:lineRule="auto"/>
              <w:ind w:right="1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</w:t>
            </w:r>
            <w:r w:rsidRPr="00D22E76">
              <w:rPr>
                <w:rFonts w:ascii="Times New Roman" w:hAnsi="Times New Roman" w:cs="Times New Roman"/>
              </w:rPr>
              <w:t xml:space="preserve"> августа 201</w:t>
            </w:r>
            <w:r>
              <w:rPr>
                <w:rFonts w:ascii="Times New Roman" w:hAnsi="Times New Roman" w:cs="Times New Roman"/>
              </w:rPr>
              <w:t>9</w:t>
            </w:r>
            <w:r w:rsidRPr="00D22E76">
              <w:rPr>
                <w:rFonts w:ascii="Times New Roman" w:hAnsi="Times New Roman" w:cs="Times New Roman"/>
              </w:rPr>
              <w:t xml:space="preserve"> г. №1</w:t>
            </w:r>
          </w:p>
          <w:p w:rsidR="00FF1F04" w:rsidRPr="00D22E76" w:rsidRDefault="00FF1F04" w:rsidP="00E1766E">
            <w:pPr>
              <w:tabs>
                <w:tab w:val="left" w:pos="0"/>
              </w:tabs>
              <w:spacing w:line="360" w:lineRule="auto"/>
              <w:ind w:right="11"/>
              <w:contextualSpacing/>
              <w:rPr>
                <w:rFonts w:ascii="Times New Roman" w:hAnsi="Times New Roman" w:cs="Times New Roman"/>
              </w:rPr>
            </w:pPr>
            <w:r w:rsidRPr="00D22E76">
              <w:rPr>
                <w:rFonts w:ascii="Times New Roman" w:hAnsi="Times New Roman" w:cs="Times New Roman"/>
              </w:rPr>
              <w:t>_____________</w:t>
            </w:r>
            <w:proofErr w:type="gramStart"/>
            <w:r w:rsidRPr="00D22E76">
              <w:rPr>
                <w:rFonts w:ascii="Times New Roman" w:hAnsi="Times New Roman" w:cs="Times New Roman"/>
              </w:rPr>
              <w:t>_  /</w:t>
            </w:r>
            <w:proofErr w:type="gramEnd"/>
            <w:r w:rsidRPr="00D22E76">
              <w:rPr>
                <w:rFonts w:ascii="Times New Roman" w:hAnsi="Times New Roman" w:cs="Times New Roman"/>
              </w:rPr>
              <w:t xml:space="preserve">О.Е. </w:t>
            </w:r>
            <w:proofErr w:type="spellStart"/>
            <w:r w:rsidRPr="00D22E76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D22E76">
              <w:rPr>
                <w:rFonts w:ascii="Times New Roman" w:hAnsi="Times New Roman" w:cs="Times New Roman"/>
              </w:rPr>
              <w:t>/</w:t>
            </w:r>
          </w:p>
          <w:p w:rsidR="00FF1F04" w:rsidRPr="00D22E76" w:rsidRDefault="00FF1F04" w:rsidP="00E1766E">
            <w:pPr>
              <w:autoSpaceDE w:val="0"/>
              <w:autoSpaceDN w:val="0"/>
              <w:adjustRightInd w:val="0"/>
              <w:spacing w:line="360" w:lineRule="auto"/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F1F04" w:rsidRPr="00D22E76" w:rsidRDefault="00FF1F04" w:rsidP="00E1766E">
            <w:pPr>
              <w:spacing w:line="360" w:lineRule="auto"/>
              <w:ind w:right="11"/>
              <w:contextualSpacing/>
              <w:rPr>
                <w:rFonts w:ascii="Times New Roman" w:hAnsi="Times New Roman" w:cs="Times New Roman"/>
              </w:rPr>
            </w:pPr>
            <w:r w:rsidRPr="00D22E76">
              <w:rPr>
                <w:rFonts w:ascii="Times New Roman" w:hAnsi="Times New Roman" w:cs="Times New Roman"/>
              </w:rPr>
              <w:t xml:space="preserve">               СОГЛАСОВАНО </w:t>
            </w:r>
          </w:p>
          <w:p w:rsidR="00FF1F04" w:rsidRPr="00D22E76" w:rsidRDefault="00FF1F04" w:rsidP="00E1766E">
            <w:pPr>
              <w:spacing w:line="360" w:lineRule="auto"/>
              <w:ind w:right="11"/>
              <w:contextualSpacing/>
              <w:rPr>
                <w:rFonts w:ascii="Times New Roman" w:hAnsi="Times New Roman" w:cs="Times New Roman"/>
              </w:rPr>
            </w:pPr>
            <w:r w:rsidRPr="00D22E76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Заместитель директора по УМ</w:t>
            </w:r>
            <w:r w:rsidRPr="00D22E76">
              <w:rPr>
                <w:rFonts w:ascii="Times New Roman" w:hAnsi="Times New Roman" w:cs="Times New Roman"/>
              </w:rPr>
              <w:t>Р</w:t>
            </w:r>
          </w:p>
          <w:p w:rsidR="00FF1F04" w:rsidRPr="00D22E76" w:rsidRDefault="00FF1F04" w:rsidP="00E1766E">
            <w:pPr>
              <w:spacing w:line="360" w:lineRule="auto"/>
              <w:ind w:right="11"/>
              <w:contextualSpacing/>
              <w:rPr>
                <w:rFonts w:ascii="Times New Roman" w:hAnsi="Times New Roman" w:cs="Times New Roman"/>
              </w:rPr>
            </w:pPr>
            <w:r w:rsidRPr="00D22E7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______________/Л.В. </w:t>
            </w:r>
            <w:proofErr w:type="spellStart"/>
            <w:r>
              <w:rPr>
                <w:rFonts w:ascii="Times New Roman" w:hAnsi="Times New Roman" w:cs="Times New Roman"/>
              </w:rPr>
              <w:t>Шкуропат</w:t>
            </w:r>
            <w:proofErr w:type="spellEnd"/>
            <w:r w:rsidRPr="00D22E76">
              <w:rPr>
                <w:rFonts w:ascii="Times New Roman" w:hAnsi="Times New Roman" w:cs="Times New Roman"/>
              </w:rPr>
              <w:t>/</w:t>
            </w:r>
          </w:p>
          <w:p w:rsidR="00FF1F04" w:rsidRPr="00D22E76" w:rsidRDefault="00FF1F04" w:rsidP="00E1766E">
            <w:pPr>
              <w:autoSpaceDE w:val="0"/>
              <w:autoSpaceDN w:val="0"/>
              <w:adjustRightInd w:val="0"/>
              <w:spacing w:line="360" w:lineRule="auto"/>
              <w:ind w:right="11"/>
              <w:contextualSpacing/>
              <w:rPr>
                <w:rFonts w:ascii="Times New Roman" w:hAnsi="Times New Roman" w:cs="Times New Roman"/>
              </w:rPr>
            </w:pPr>
            <w:r w:rsidRPr="00D22E76">
              <w:rPr>
                <w:rFonts w:ascii="Times New Roman" w:hAnsi="Times New Roman" w:cs="Times New Roman"/>
              </w:rPr>
              <w:t xml:space="preserve">               2</w:t>
            </w:r>
            <w:r>
              <w:rPr>
                <w:rFonts w:ascii="Times New Roman" w:hAnsi="Times New Roman" w:cs="Times New Roman"/>
              </w:rPr>
              <w:t>9</w:t>
            </w:r>
            <w:r w:rsidRPr="00D22E76">
              <w:rPr>
                <w:rFonts w:ascii="Times New Roman" w:hAnsi="Times New Roman" w:cs="Times New Roman"/>
              </w:rPr>
              <w:t xml:space="preserve"> августа 201</w:t>
            </w:r>
            <w:r>
              <w:rPr>
                <w:rFonts w:ascii="Times New Roman" w:hAnsi="Times New Roman" w:cs="Times New Roman"/>
              </w:rPr>
              <w:t>9</w:t>
            </w:r>
            <w:r w:rsidRPr="00D22E76">
              <w:rPr>
                <w:rFonts w:ascii="Times New Roman" w:hAnsi="Times New Roman" w:cs="Times New Roman"/>
              </w:rPr>
              <w:t xml:space="preserve"> г.     </w:t>
            </w:r>
          </w:p>
        </w:tc>
      </w:tr>
    </w:tbl>
    <w:p w:rsidR="00FF1F04" w:rsidRDefault="00FF1F04" w:rsidP="000B4AFA"/>
    <w:sectPr w:rsidR="00FF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329"/>
    <w:multiLevelType w:val="hybridMultilevel"/>
    <w:tmpl w:val="D40437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5391"/>
    <w:multiLevelType w:val="multilevel"/>
    <w:tmpl w:val="462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F6077"/>
    <w:multiLevelType w:val="hybridMultilevel"/>
    <w:tmpl w:val="F7C83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BE2F8C"/>
    <w:multiLevelType w:val="multilevel"/>
    <w:tmpl w:val="AF62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670AB"/>
    <w:multiLevelType w:val="multilevel"/>
    <w:tmpl w:val="59F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27"/>
    <w:rsid w:val="00041438"/>
    <w:rsid w:val="000B4AFA"/>
    <w:rsid w:val="00102DBE"/>
    <w:rsid w:val="00173A09"/>
    <w:rsid w:val="001747C7"/>
    <w:rsid w:val="00191500"/>
    <w:rsid w:val="001922C8"/>
    <w:rsid w:val="001F1D46"/>
    <w:rsid w:val="003507A3"/>
    <w:rsid w:val="00377151"/>
    <w:rsid w:val="003B05C3"/>
    <w:rsid w:val="004941A0"/>
    <w:rsid w:val="004A6B63"/>
    <w:rsid w:val="004B533B"/>
    <w:rsid w:val="00510B64"/>
    <w:rsid w:val="005139D1"/>
    <w:rsid w:val="0053799A"/>
    <w:rsid w:val="00557ADF"/>
    <w:rsid w:val="00595543"/>
    <w:rsid w:val="005B39C3"/>
    <w:rsid w:val="0061340A"/>
    <w:rsid w:val="0061346B"/>
    <w:rsid w:val="00663811"/>
    <w:rsid w:val="00695F87"/>
    <w:rsid w:val="006A6B6D"/>
    <w:rsid w:val="006B288B"/>
    <w:rsid w:val="006C1EC1"/>
    <w:rsid w:val="006E3DA2"/>
    <w:rsid w:val="00786E3A"/>
    <w:rsid w:val="007A1DD9"/>
    <w:rsid w:val="007B61F9"/>
    <w:rsid w:val="007D60C3"/>
    <w:rsid w:val="00856A52"/>
    <w:rsid w:val="0087383F"/>
    <w:rsid w:val="00910A75"/>
    <w:rsid w:val="00946A53"/>
    <w:rsid w:val="009A4D6C"/>
    <w:rsid w:val="00A26D79"/>
    <w:rsid w:val="00A3139A"/>
    <w:rsid w:val="00A62037"/>
    <w:rsid w:val="00A7183A"/>
    <w:rsid w:val="00AC5A27"/>
    <w:rsid w:val="00AD1218"/>
    <w:rsid w:val="00B01FB1"/>
    <w:rsid w:val="00B7657E"/>
    <w:rsid w:val="00C07B3C"/>
    <w:rsid w:val="00C74198"/>
    <w:rsid w:val="00C768DE"/>
    <w:rsid w:val="00C94DE6"/>
    <w:rsid w:val="00C9506B"/>
    <w:rsid w:val="00CE020F"/>
    <w:rsid w:val="00D15FF2"/>
    <w:rsid w:val="00DC5354"/>
    <w:rsid w:val="00DD047A"/>
    <w:rsid w:val="00E13617"/>
    <w:rsid w:val="00E1766E"/>
    <w:rsid w:val="00E354A5"/>
    <w:rsid w:val="00E71889"/>
    <w:rsid w:val="00EA0A70"/>
    <w:rsid w:val="00ED03D0"/>
    <w:rsid w:val="00EF4794"/>
    <w:rsid w:val="00F001A1"/>
    <w:rsid w:val="00F15A80"/>
    <w:rsid w:val="00F54D48"/>
    <w:rsid w:val="00FC4660"/>
    <w:rsid w:val="00FF1F04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6E55E-6149-4B89-9FC4-9CC6473E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5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1F04"/>
    <w:pPr>
      <w:autoSpaceDE w:val="0"/>
      <w:autoSpaceDN w:val="0"/>
    </w:pPr>
    <w:rPr>
      <w:rFonts w:ascii="Times New Roman" w:hAnsi="Times New Roman" w:cs="Times New Roman"/>
      <w:color w:val="auto"/>
      <w:sz w:val="21"/>
      <w:szCs w:val="21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F1F04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a5">
    <w:name w:val="Table Grid"/>
    <w:basedOn w:val="a1"/>
    <w:uiPriority w:val="39"/>
    <w:rsid w:val="00FF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1766E"/>
    <w:rPr>
      <w:b/>
      <w:bCs/>
    </w:rPr>
  </w:style>
  <w:style w:type="paragraph" w:customStyle="1" w:styleId="podzagolovok">
    <w:name w:val="podzagolovok"/>
    <w:basedOn w:val="a"/>
    <w:rsid w:val="00E1766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E1766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5F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5FF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9992</Words>
  <Characters>56960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PS</cp:lastModifiedBy>
  <cp:revision>2</cp:revision>
  <cp:lastPrinted>2019-10-14T08:19:00Z</cp:lastPrinted>
  <dcterms:created xsi:type="dcterms:W3CDTF">2019-11-13T11:34:00Z</dcterms:created>
  <dcterms:modified xsi:type="dcterms:W3CDTF">2019-11-13T11:34:00Z</dcterms:modified>
</cp:coreProperties>
</file>