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FF" w:rsidRDefault="00063CFF" w:rsidP="00063CFF">
      <w:pPr>
        <w:jc w:val="center"/>
      </w:pPr>
      <w:r>
        <w:t>ПОЯСНИТЕЛЬНАЯ ЗАПИСКА</w:t>
      </w:r>
    </w:p>
    <w:p w:rsidR="00BE3AF7" w:rsidRDefault="00063CFF" w:rsidP="00063CFF">
      <w:pPr>
        <w:jc w:val="center"/>
      </w:pPr>
      <w:r>
        <w:t>К БАЛАНСУ УЧРЕЖДЕНИЯ</w:t>
      </w:r>
    </w:p>
    <w:p w:rsidR="00063CFF" w:rsidRDefault="00063CFF" w:rsidP="00063CFF">
      <w:pPr>
        <w:jc w:val="center"/>
      </w:pPr>
    </w:p>
    <w:p w:rsidR="00063CFF" w:rsidRDefault="00063CFF" w:rsidP="00063CFF">
      <w:pPr>
        <w:jc w:val="center"/>
      </w:pPr>
      <w:r>
        <w:t>Общие сведения</w:t>
      </w:r>
    </w:p>
    <w:p w:rsidR="00063CFF" w:rsidRDefault="00063CFF" w:rsidP="00063CFF">
      <w:pPr>
        <w:jc w:val="both"/>
      </w:pPr>
    </w:p>
    <w:p w:rsidR="00063CFF" w:rsidRDefault="00063CFF" w:rsidP="00063CFF">
      <w:pPr>
        <w:ind w:firstLine="708"/>
        <w:jc w:val="both"/>
      </w:pPr>
      <w:r>
        <w:t>Муниципальное автономное обще</w:t>
      </w:r>
      <w:r w:rsidR="002336A8">
        <w:t>образовательное учреждение муни</w:t>
      </w:r>
      <w:r>
        <w:t>ципального образования город Краснодар средняя общеобразовательная школа № 39 имени Героя Советского Союза Валерия Чкалова (далее МАОУ СОШ № 39) является общеобразовательны</w:t>
      </w:r>
      <w:r w:rsidR="002336A8">
        <w:t>м учреждением и действует на ос</w:t>
      </w:r>
      <w:r>
        <w:t xml:space="preserve">новании Устава. </w:t>
      </w:r>
    </w:p>
    <w:p w:rsidR="000D7C09" w:rsidRDefault="00063CFF" w:rsidP="00063CFF">
      <w:pPr>
        <w:ind w:firstLine="708"/>
        <w:jc w:val="both"/>
      </w:pPr>
      <w:r>
        <w:t>Внесено изменение в наименование</w:t>
      </w:r>
      <w:r w:rsidR="002336A8">
        <w:t xml:space="preserve"> учреждения Постановлением адми</w:t>
      </w:r>
      <w:r>
        <w:t>нистрации муниципального образования город Краснодар от 04.06.2021г № 2245 «О создании муниципального автономного общеобразовательного учреждения муниципального образования город Краснодар средней обще-образовательной школы № 39 имени Гер</w:t>
      </w:r>
      <w:r w:rsidR="002336A8">
        <w:t>оя Советского Союза Валерия Чка</w:t>
      </w:r>
      <w:r>
        <w:t>лова путем изменения типа существующего муниципального бюджетного общеобразовательного учреждения муниципального образования город Краснодар средней общеобразовательн</w:t>
      </w:r>
      <w:r w:rsidR="002336A8">
        <w:t>ой школы № 39 имени Героя Совет</w:t>
      </w:r>
      <w:r>
        <w:t>ского Союза Валерия Чкалова», Поста</w:t>
      </w:r>
      <w:r w:rsidR="002336A8">
        <w:t>новлением  администрации муници</w:t>
      </w:r>
      <w:r>
        <w:t xml:space="preserve">пального образования город Краснодар </w:t>
      </w:r>
      <w:r w:rsidR="002336A8">
        <w:t>от 14.10.2021г № 4654 «Об утвер</w:t>
      </w:r>
      <w:r>
        <w:t>ждении Устава муниципального автоно</w:t>
      </w:r>
      <w:r w:rsidR="002336A8">
        <w:t>много общеобразовательного учре</w:t>
      </w:r>
      <w:r>
        <w:t>ждения муниципального образования г</w:t>
      </w:r>
      <w:r w:rsidR="002336A8">
        <w:t>ород Краснодар средней общеобра</w:t>
      </w:r>
      <w:r>
        <w:t>зовательной школы № 39 имени Героя Советского Союза Валерия Чкалова».</w:t>
      </w:r>
      <w:r w:rsidR="004A48D7">
        <w:t xml:space="preserve"> </w:t>
      </w:r>
    </w:p>
    <w:p w:rsidR="00063CFF" w:rsidRDefault="00063CFF" w:rsidP="00063CFF">
      <w:pPr>
        <w:ind w:firstLine="708"/>
        <w:jc w:val="both"/>
      </w:pPr>
      <w:r>
        <w:t>Финансирование МАОУ СОШ № 39 осуществляется за счет средств местного бюджета (бюджета муниципального образования город Краснодар) и субвенций Краснодарского края. МАОУ СОШ № 39 является получателем бюджетных средств на выполнение муниципального задания и субсидий на иные цели. Создание условий для</w:t>
      </w:r>
      <w:r w:rsidR="002336A8">
        <w:t xml:space="preserve"> реализации гражданами РФ гаран</w:t>
      </w:r>
      <w:r>
        <w:t>тированного государством права на пол</w:t>
      </w:r>
      <w:r w:rsidR="002336A8">
        <w:t>учение общедоступного и бесплат</w:t>
      </w:r>
      <w:r>
        <w:t xml:space="preserve">ного образования в соответствии с Конституцией РФ, Гражданским Кодексом РФ, Законом РФ «Об образовании» № 12-ФЗ от 13.01.1996г, и таблице № 2 «Бюджетные и автономные учреждения». </w:t>
      </w:r>
    </w:p>
    <w:p w:rsidR="00063CFF" w:rsidRDefault="00063CFF" w:rsidP="00063CFF">
      <w:pPr>
        <w:jc w:val="both"/>
      </w:pPr>
      <w:r>
        <w:t xml:space="preserve">            Бюджетный учет в учреждении о</w:t>
      </w:r>
      <w:r w:rsidR="002336A8">
        <w:t>существляется в программных про</w:t>
      </w:r>
      <w:r>
        <w:t>дуктах «</w:t>
      </w:r>
      <w:proofErr w:type="spellStart"/>
      <w:r>
        <w:t>КубНет</w:t>
      </w:r>
      <w:proofErr w:type="spellEnd"/>
      <w:r>
        <w:t>», «</w:t>
      </w:r>
      <w:proofErr w:type="spellStart"/>
      <w:r>
        <w:t>Криста</w:t>
      </w:r>
      <w:proofErr w:type="spellEnd"/>
      <w:r>
        <w:t>».</w:t>
      </w:r>
    </w:p>
    <w:p w:rsidR="00063CFF" w:rsidRDefault="00063CFF" w:rsidP="00063CFF">
      <w:pPr>
        <w:ind w:firstLine="708"/>
        <w:jc w:val="both"/>
      </w:pPr>
      <w:r>
        <w:t>Вышестоящее учреждение Департамент образования и науки Краснодарского края.</w:t>
      </w:r>
    </w:p>
    <w:p w:rsidR="002336A8" w:rsidRDefault="002336A8" w:rsidP="00063CFF">
      <w:pPr>
        <w:ind w:firstLine="708"/>
        <w:jc w:val="both"/>
      </w:pPr>
    </w:p>
    <w:p w:rsidR="002336A8" w:rsidRDefault="002336A8" w:rsidP="002336A8">
      <w:pPr>
        <w:ind w:firstLine="700"/>
        <w:jc w:val="center"/>
        <w:rPr>
          <w:color w:val="000000"/>
          <w:szCs w:val="28"/>
        </w:rPr>
      </w:pPr>
      <w:r>
        <w:rPr>
          <w:b/>
          <w:bCs/>
          <w:color w:val="000000"/>
          <w:szCs w:val="28"/>
        </w:rPr>
        <w:t>Раздел 1 «Организационная структура учреждения»</w:t>
      </w:r>
    </w:p>
    <w:p w:rsidR="002336A8" w:rsidRDefault="002336A8" w:rsidP="002336A8">
      <w:pPr>
        <w:ind w:firstLine="700"/>
        <w:jc w:val="both"/>
        <w:rPr>
          <w:color w:val="000000"/>
          <w:szCs w:val="28"/>
        </w:rPr>
      </w:pPr>
    </w:p>
    <w:p w:rsidR="002336A8" w:rsidRPr="00F95A5B" w:rsidRDefault="002336A8" w:rsidP="002336A8">
      <w:pPr>
        <w:ind w:firstLine="700"/>
        <w:jc w:val="both"/>
        <w:rPr>
          <w:sz w:val="20"/>
        </w:rPr>
      </w:pPr>
      <w:r w:rsidRPr="00F95A5B">
        <w:rPr>
          <w:color w:val="000000"/>
          <w:szCs w:val="28"/>
        </w:rPr>
        <w:t xml:space="preserve">Финансирование МАОУ СОШ № 39 осуществляется за счет средств местного бюджета (бюджета муниципального образования город Краснодар) и субвенций Краснодарского края. МАОУ СОШ № 39 является получателем бюджетных средств, субсидий на выполнение муниципального задания и субсидий на иные цели.  Создание условий для реализации гражданами РФ </w:t>
      </w:r>
      <w:r w:rsidRPr="00F95A5B">
        <w:rPr>
          <w:color w:val="000000"/>
          <w:szCs w:val="28"/>
        </w:rPr>
        <w:lastRenderedPageBreak/>
        <w:t>гарантированного государством права на получение общедоступного и бесплатного образования в соответствии с Конституцией РФ, Гражданским кодексом РФ, Законом РФ «Об образовании» № 12-ФЗ от 13.01.1996г, и таблице 2 «Бюджетные и автономные учреждения».</w:t>
      </w:r>
    </w:p>
    <w:p w:rsidR="002336A8" w:rsidRPr="00F95A5B" w:rsidRDefault="002336A8" w:rsidP="002336A8">
      <w:pPr>
        <w:ind w:firstLine="700"/>
        <w:jc w:val="both"/>
        <w:rPr>
          <w:sz w:val="20"/>
        </w:rPr>
      </w:pPr>
      <w:r w:rsidRPr="00F95A5B">
        <w:rPr>
          <w:color w:val="000000"/>
          <w:szCs w:val="28"/>
        </w:rPr>
        <w:t>Дальнейшее становление и формирование личности обучающегося на уровне общего образования.</w:t>
      </w:r>
    </w:p>
    <w:p w:rsidR="002336A8" w:rsidRPr="00F95A5B" w:rsidRDefault="002336A8" w:rsidP="002336A8">
      <w:pPr>
        <w:ind w:firstLine="700"/>
        <w:jc w:val="both"/>
        <w:rPr>
          <w:sz w:val="20"/>
        </w:rPr>
      </w:pPr>
      <w:r w:rsidRPr="00F95A5B">
        <w:rPr>
          <w:color w:val="000000"/>
          <w:szCs w:val="28"/>
        </w:rPr>
        <w:t>Становление и формирование личности на уровне основного общего образования.</w:t>
      </w:r>
    </w:p>
    <w:p w:rsidR="002336A8" w:rsidRDefault="002336A8" w:rsidP="002336A8">
      <w:pPr>
        <w:ind w:firstLine="700"/>
        <w:jc w:val="both"/>
        <w:rPr>
          <w:color w:val="000000"/>
          <w:szCs w:val="28"/>
        </w:rPr>
      </w:pPr>
      <w:r w:rsidRPr="00F95A5B">
        <w:rPr>
          <w:color w:val="000000"/>
          <w:szCs w:val="28"/>
        </w:rPr>
        <w:t>Формирование личности обучающегося, развитие его индивидуальных способностей, положительной мотивации и умений в учебной деятельности на уровне начального общего образования. </w:t>
      </w:r>
    </w:p>
    <w:p w:rsidR="000D7C09" w:rsidRDefault="00A70641" w:rsidP="000D7C09">
      <w:pPr>
        <w:ind w:firstLine="708"/>
        <w:jc w:val="both"/>
      </w:pPr>
      <w:r w:rsidRPr="00DE4074">
        <w:t>П</w:t>
      </w:r>
      <w:r w:rsidR="000D7C09" w:rsidRPr="00DE4074">
        <w:t>остановлением администрации муниципального образования город Краснодар от 17.12.2021г № 5549 «О создании наблюдательного совета муниципального автономного общеобразовательного учреждения муниципального образования город Краснодар средней общеобразовательной школы № 39 имени Героя Советского Союза Валерия Чкалова»</w:t>
      </w:r>
      <w:r w:rsidRPr="00DE4074">
        <w:t xml:space="preserve"> утвержден состав наблюдательного совета:</w:t>
      </w:r>
    </w:p>
    <w:tbl>
      <w:tblPr>
        <w:tblStyle w:val="a4"/>
        <w:tblW w:w="9464" w:type="dxa"/>
        <w:tblInd w:w="-113" w:type="dxa"/>
        <w:tblLook w:val="04A0" w:firstRow="1" w:lastRow="0" w:firstColumn="1" w:lastColumn="0" w:noHBand="0" w:noVBand="1"/>
      </w:tblPr>
      <w:tblGrid>
        <w:gridCol w:w="3395"/>
        <w:gridCol w:w="6069"/>
      </w:tblGrid>
      <w:tr w:rsidR="00A70641" w:rsidRPr="00A70641" w:rsidTr="00A70641">
        <w:trPr>
          <w:trHeight w:val="945"/>
        </w:trPr>
        <w:tc>
          <w:tcPr>
            <w:tcW w:w="3395" w:type="dxa"/>
            <w:hideMark/>
          </w:tcPr>
          <w:p w:rsidR="00A70641" w:rsidRPr="00A70641" w:rsidRDefault="00A70641" w:rsidP="00A70641">
            <w:r>
              <w:t xml:space="preserve">Артюхова </w:t>
            </w:r>
            <w:r w:rsidRPr="00A70641">
              <w:t>Наталья Анатольевна</w:t>
            </w:r>
          </w:p>
        </w:tc>
        <w:tc>
          <w:tcPr>
            <w:tcW w:w="6069" w:type="dxa"/>
            <w:hideMark/>
          </w:tcPr>
          <w:p w:rsidR="00A70641" w:rsidRPr="00A70641" w:rsidRDefault="00A70641" w:rsidP="00A70641">
            <w:pPr>
              <w:jc w:val="both"/>
            </w:pPr>
            <w:r w:rsidRPr="00A70641">
              <w:t>Член совета родителей муниципального автономного общеобразовательного учреждения муниципального образования город Краснодар средней общеобразовательной школы №39 имени Героя Советского Союза Валерия Чкалова (по согласованию)</w:t>
            </w:r>
          </w:p>
        </w:tc>
      </w:tr>
      <w:tr w:rsidR="00A70641" w:rsidRPr="00A70641" w:rsidTr="00A70641">
        <w:trPr>
          <w:trHeight w:val="945"/>
        </w:trPr>
        <w:tc>
          <w:tcPr>
            <w:tcW w:w="3395" w:type="dxa"/>
            <w:hideMark/>
          </w:tcPr>
          <w:p w:rsidR="00A70641" w:rsidRPr="00A70641" w:rsidRDefault="00A70641" w:rsidP="00A70641">
            <w:r w:rsidRPr="00A70641">
              <w:t>Глушкова Юлия Игоревна</w:t>
            </w:r>
          </w:p>
        </w:tc>
        <w:tc>
          <w:tcPr>
            <w:tcW w:w="6069" w:type="dxa"/>
            <w:hideMark/>
          </w:tcPr>
          <w:p w:rsidR="00A70641" w:rsidRPr="00A70641" w:rsidRDefault="00A70641" w:rsidP="00A70641">
            <w:pPr>
              <w:jc w:val="both"/>
            </w:pPr>
            <w:r w:rsidRPr="00A70641">
              <w:t>Член совета родителей муниципального автономного общеобразовательного учреждения муниципального образования город Краснодар средней общеобразовательной школы №39 имени Героя Советского Союза Валерия Чкалова (по согласованию)</w:t>
            </w:r>
          </w:p>
        </w:tc>
      </w:tr>
      <w:tr w:rsidR="00A70641" w:rsidRPr="00A70641" w:rsidTr="00A70641">
        <w:trPr>
          <w:trHeight w:val="630"/>
        </w:trPr>
        <w:tc>
          <w:tcPr>
            <w:tcW w:w="3395" w:type="dxa"/>
            <w:hideMark/>
          </w:tcPr>
          <w:p w:rsidR="00A70641" w:rsidRPr="00A70641" w:rsidRDefault="00A70641" w:rsidP="00A70641">
            <w:proofErr w:type="spellStart"/>
            <w:r w:rsidRPr="00A70641">
              <w:t>Кожухарь</w:t>
            </w:r>
            <w:proofErr w:type="spellEnd"/>
            <w:r w:rsidRPr="00A70641">
              <w:t xml:space="preserve"> Елена Викторовна</w:t>
            </w:r>
          </w:p>
        </w:tc>
        <w:tc>
          <w:tcPr>
            <w:tcW w:w="6069" w:type="dxa"/>
            <w:hideMark/>
          </w:tcPr>
          <w:p w:rsidR="00A70641" w:rsidRPr="00A70641" w:rsidRDefault="00A70641" w:rsidP="00A70641">
            <w:pPr>
              <w:jc w:val="both"/>
            </w:pPr>
            <w:r w:rsidRPr="00A70641">
              <w:t xml:space="preserve">Главный специалист отдела реестра муниципальной собственности департамента муниципальной собственности и городских земель администрации муниципального образования город Краснодар </w:t>
            </w:r>
          </w:p>
        </w:tc>
      </w:tr>
      <w:tr w:rsidR="00A70641" w:rsidRPr="00A70641" w:rsidTr="00A70641">
        <w:trPr>
          <w:trHeight w:val="945"/>
        </w:trPr>
        <w:tc>
          <w:tcPr>
            <w:tcW w:w="3395" w:type="dxa"/>
            <w:hideMark/>
          </w:tcPr>
          <w:p w:rsidR="00A70641" w:rsidRPr="00A70641" w:rsidRDefault="00A70641" w:rsidP="00A70641">
            <w:proofErr w:type="spellStart"/>
            <w:r w:rsidRPr="00A70641">
              <w:t>Полоус</w:t>
            </w:r>
            <w:proofErr w:type="spellEnd"/>
            <w:r w:rsidRPr="00A70641">
              <w:t xml:space="preserve"> Ольга Николаевна</w:t>
            </w:r>
          </w:p>
        </w:tc>
        <w:tc>
          <w:tcPr>
            <w:tcW w:w="6069" w:type="dxa"/>
            <w:hideMark/>
          </w:tcPr>
          <w:p w:rsidR="00A70641" w:rsidRPr="00A70641" w:rsidRDefault="00A70641" w:rsidP="00A70641">
            <w:pPr>
              <w:jc w:val="both"/>
            </w:pPr>
            <w:r w:rsidRPr="00A70641">
              <w:t>Учитель муниципального автономного общеобразовательного учреждения муниципального образования город Краснодар средней общеобразовательной школы №39 имени Героя Советского Союза Валерия Чкалова (по согласованию)</w:t>
            </w:r>
          </w:p>
        </w:tc>
      </w:tr>
      <w:tr w:rsidR="00A70641" w:rsidRPr="00A70641" w:rsidTr="00A70641">
        <w:trPr>
          <w:trHeight w:val="945"/>
        </w:trPr>
        <w:tc>
          <w:tcPr>
            <w:tcW w:w="3395" w:type="dxa"/>
            <w:hideMark/>
          </w:tcPr>
          <w:p w:rsidR="00A70641" w:rsidRPr="00A70641" w:rsidRDefault="00A70641" w:rsidP="00A70641">
            <w:r w:rsidRPr="00A70641">
              <w:t>Матренина Татьяна Ивановна</w:t>
            </w:r>
          </w:p>
        </w:tc>
        <w:tc>
          <w:tcPr>
            <w:tcW w:w="6069" w:type="dxa"/>
            <w:hideMark/>
          </w:tcPr>
          <w:p w:rsidR="00A70641" w:rsidRPr="00A70641" w:rsidRDefault="00A70641" w:rsidP="00A70641">
            <w:pPr>
              <w:jc w:val="both"/>
            </w:pPr>
            <w:r w:rsidRPr="00A70641">
              <w:t>Заместитель начальника отдела образования по Западному внутригородскому округу города Краснодара департамента образования администрации муниципального образования город Краснодар</w:t>
            </w:r>
          </w:p>
        </w:tc>
      </w:tr>
      <w:tr w:rsidR="00A70641" w:rsidRPr="00A70641" w:rsidTr="00A70641">
        <w:trPr>
          <w:trHeight w:val="945"/>
        </w:trPr>
        <w:tc>
          <w:tcPr>
            <w:tcW w:w="3395" w:type="dxa"/>
            <w:hideMark/>
          </w:tcPr>
          <w:p w:rsidR="00A70641" w:rsidRPr="00A70641" w:rsidRDefault="00A70641" w:rsidP="00A70641">
            <w:r w:rsidRPr="00A70641">
              <w:lastRenderedPageBreak/>
              <w:t>Шевченко Ольга Александровна</w:t>
            </w:r>
          </w:p>
        </w:tc>
        <w:tc>
          <w:tcPr>
            <w:tcW w:w="6069" w:type="dxa"/>
            <w:hideMark/>
          </w:tcPr>
          <w:p w:rsidR="00A70641" w:rsidRPr="00A70641" w:rsidRDefault="00A70641" w:rsidP="00A70641">
            <w:pPr>
              <w:jc w:val="both"/>
            </w:pPr>
            <w:r w:rsidRPr="00A70641">
              <w:t>Член совета родителей муниципального автономного общеобразовательного учреждения муниципального образования город Краснодар средней общеобразовательной школы №39 имени Героя Советского Союза Валерия Чкалова (по согласованию)</w:t>
            </w:r>
          </w:p>
        </w:tc>
      </w:tr>
      <w:tr w:rsidR="00A70641" w:rsidRPr="00A70641" w:rsidTr="00A70641">
        <w:trPr>
          <w:trHeight w:val="945"/>
        </w:trPr>
        <w:tc>
          <w:tcPr>
            <w:tcW w:w="3395" w:type="dxa"/>
            <w:hideMark/>
          </w:tcPr>
          <w:p w:rsidR="00A70641" w:rsidRPr="00A70641" w:rsidRDefault="00A70641" w:rsidP="00A70641">
            <w:r w:rsidRPr="00A70641">
              <w:t>Василенко Виктория Юрьевна</w:t>
            </w:r>
          </w:p>
        </w:tc>
        <w:tc>
          <w:tcPr>
            <w:tcW w:w="6069" w:type="dxa"/>
            <w:hideMark/>
          </w:tcPr>
          <w:p w:rsidR="00A70641" w:rsidRPr="00A70641" w:rsidRDefault="00A70641" w:rsidP="00A70641">
            <w:pPr>
              <w:jc w:val="both"/>
            </w:pPr>
            <w:r w:rsidRPr="00A70641">
              <w:t>Учитель муниципального автономного общеобразовательного учреждения муниципального образования город Краснодар средней общеобразовательной школы №39 имени Героя Советского Союза Валерия Чкалова (по согласованию)</w:t>
            </w:r>
          </w:p>
        </w:tc>
      </w:tr>
    </w:tbl>
    <w:p w:rsidR="00A70641" w:rsidRDefault="00A70641" w:rsidP="000D7C09">
      <w:pPr>
        <w:ind w:firstLine="708"/>
        <w:jc w:val="both"/>
      </w:pPr>
    </w:p>
    <w:p w:rsidR="000D7C09" w:rsidRDefault="000D7C09" w:rsidP="002336A8">
      <w:pPr>
        <w:ind w:firstLine="700"/>
        <w:jc w:val="both"/>
        <w:rPr>
          <w:color w:val="000000"/>
          <w:szCs w:val="28"/>
        </w:rPr>
      </w:pPr>
    </w:p>
    <w:p w:rsidR="002336A8" w:rsidRDefault="002336A8" w:rsidP="002336A8">
      <w:pPr>
        <w:ind w:firstLine="700"/>
        <w:jc w:val="both"/>
        <w:rPr>
          <w:color w:val="000000"/>
          <w:szCs w:val="28"/>
        </w:rPr>
      </w:pPr>
    </w:p>
    <w:p w:rsidR="002336A8" w:rsidRDefault="00310A0B" w:rsidP="002336A8">
      <w:pPr>
        <w:ind w:firstLine="567"/>
        <w:jc w:val="center"/>
        <w:rPr>
          <w:b/>
          <w:szCs w:val="28"/>
        </w:rPr>
      </w:pPr>
      <w:r>
        <w:rPr>
          <w:b/>
          <w:szCs w:val="28"/>
        </w:rPr>
        <w:t>Раздел 2 «</w:t>
      </w:r>
      <w:r w:rsidR="002336A8" w:rsidRPr="00251219">
        <w:rPr>
          <w:b/>
          <w:szCs w:val="28"/>
        </w:rPr>
        <w:t>Результаты деятельности учреждения»</w:t>
      </w:r>
    </w:p>
    <w:p w:rsidR="002336A8" w:rsidRDefault="002336A8" w:rsidP="002336A8">
      <w:pPr>
        <w:ind w:firstLine="567"/>
        <w:jc w:val="center"/>
        <w:rPr>
          <w:b/>
          <w:szCs w:val="28"/>
        </w:rPr>
      </w:pPr>
    </w:p>
    <w:p w:rsidR="002336A8" w:rsidRDefault="003E4C0B" w:rsidP="002336A8">
      <w:pPr>
        <w:ind w:firstLine="567"/>
        <w:jc w:val="both"/>
        <w:outlineLvl w:val="0"/>
        <w:rPr>
          <w:szCs w:val="28"/>
        </w:rPr>
      </w:pPr>
      <w:r>
        <w:rPr>
          <w:szCs w:val="28"/>
        </w:rPr>
        <w:t xml:space="preserve">Для </w:t>
      </w:r>
      <w:r w:rsidR="002336A8">
        <w:rPr>
          <w:szCs w:val="28"/>
        </w:rPr>
        <w:t>обеспечения сох</w:t>
      </w:r>
      <w:r>
        <w:rPr>
          <w:szCs w:val="28"/>
        </w:rPr>
        <w:t xml:space="preserve">ранности имущества учреждениям </w:t>
      </w:r>
      <w:r w:rsidR="002336A8">
        <w:rPr>
          <w:szCs w:val="28"/>
        </w:rPr>
        <w:t>проводятся плановые и внеплановые инвентаризации с целью выявления фактического наличия имущества.</w:t>
      </w:r>
    </w:p>
    <w:p w:rsidR="002336A8" w:rsidRDefault="002336A8" w:rsidP="002336A8">
      <w:pPr>
        <w:ind w:firstLine="567"/>
        <w:jc w:val="both"/>
        <w:outlineLvl w:val="0"/>
        <w:rPr>
          <w:szCs w:val="28"/>
        </w:rPr>
      </w:pPr>
      <w:r>
        <w:rPr>
          <w:szCs w:val="28"/>
        </w:rPr>
        <w:t>Все объекты основных средств закреплены за материально ответственными лицами. Возложение обязанностей на указанных лиц производится после заключения с ними договоров о материальной ответственности, согласно которым на работника возлагается ответственность в виде возмещения работодателю причиненного уще</w:t>
      </w:r>
      <w:r w:rsidR="003E4C0B">
        <w:rPr>
          <w:szCs w:val="28"/>
        </w:rPr>
        <w:t xml:space="preserve">рба в полном размере стоимости </w:t>
      </w:r>
      <w:r>
        <w:rPr>
          <w:szCs w:val="28"/>
        </w:rPr>
        <w:t>вверенного работнику имущества.</w:t>
      </w:r>
    </w:p>
    <w:p w:rsidR="00025D22" w:rsidRPr="00DE4074" w:rsidRDefault="003C5CF6" w:rsidP="002336A8">
      <w:pPr>
        <w:ind w:firstLine="567"/>
        <w:jc w:val="both"/>
        <w:outlineLvl w:val="0"/>
        <w:rPr>
          <w:szCs w:val="28"/>
        </w:rPr>
      </w:pPr>
      <w:r w:rsidRPr="00DE4074">
        <w:rPr>
          <w:szCs w:val="28"/>
        </w:rPr>
        <w:t>Балансовая стоимость нефинансовых активов на конец года составляет 53 889 499,74 руб.</w:t>
      </w:r>
      <w:r w:rsidR="00440099" w:rsidRPr="00DE4074">
        <w:rPr>
          <w:szCs w:val="28"/>
        </w:rPr>
        <w:t xml:space="preserve"> остаточная 14 174 947,57 руб.</w:t>
      </w:r>
      <w:r w:rsidR="005F734D" w:rsidRPr="00DE4074">
        <w:rPr>
          <w:szCs w:val="28"/>
        </w:rPr>
        <w:t xml:space="preserve"> в том числе по виду финансового обеспечения «Субсидии на выполнение государственного (муниципального) задания» </w:t>
      </w:r>
      <w:r w:rsidR="00440099" w:rsidRPr="00DE4074">
        <w:rPr>
          <w:szCs w:val="28"/>
        </w:rPr>
        <w:t xml:space="preserve"> балансовая </w:t>
      </w:r>
      <w:r w:rsidR="005F734D" w:rsidRPr="00DE4074">
        <w:rPr>
          <w:szCs w:val="28"/>
        </w:rPr>
        <w:t>53 873 568,74 руб.</w:t>
      </w:r>
      <w:r w:rsidR="00440099" w:rsidRPr="00DE4074">
        <w:rPr>
          <w:szCs w:val="28"/>
        </w:rPr>
        <w:t xml:space="preserve"> остаточная 14 174 947,57 руб.</w:t>
      </w:r>
      <w:r w:rsidR="005F734D" w:rsidRPr="00DE4074">
        <w:rPr>
          <w:szCs w:val="28"/>
        </w:rPr>
        <w:t xml:space="preserve">, по виду финансового обеспечения «Приносящая доход деятельность (собственные доходы)» </w:t>
      </w:r>
      <w:r w:rsidR="00440099" w:rsidRPr="00DE4074">
        <w:rPr>
          <w:szCs w:val="28"/>
        </w:rPr>
        <w:t xml:space="preserve">балансовая </w:t>
      </w:r>
      <w:r w:rsidR="005F734D" w:rsidRPr="00DE4074">
        <w:rPr>
          <w:szCs w:val="28"/>
        </w:rPr>
        <w:t>15 931,00 руб.</w:t>
      </w:r>
      <w:r w:rsidR="00440099" w:rsidRPr="00DE4074">
        <w:rPr>
          <w:szCs w:val="28"/>
        </w:rPr>
        <w:t xml:space="preserve"> остаточная 0,00 руб. Балансовая</w:t>
      </w:r>
      <w:r w:rsidR="005F734D" w:rsidRPr="00DE4074">
        <w:rPr>
          <w:szCs w:val="28"/>
        </w:rPr>
        <w:t xml:space="preserve"> стоимость материальных запасов на конец года составляет всего 940 649,60 руб. в том числе по виду финансового обеспечения «Субсидии на выполнение государственного (муниципального) задания» 361 637,88 руб., по виду финансового обеспечения «Приносящая доход деятельность (собственные доходы)» 178 573,00 руб. и по виду финансового обеспечения «Субсидии на иные цели» 400 438,72 руб. Кадастровая стоимость земельного участка уменьшилась на конец года на 12 592 477,14 руб. и составляет 42 136 971,96 руб.</w:t>
      </w:r>
    </w:p>
    <w:p w:rsidR="00EC2541" w:rsidRPr="00DE4074" w:rsidRDefault="004C0D05" w:rsidP="002336A8">
      <w:pPr>
        <w:ind w:firstLine="567"/>
        <w:jc w:val="both"/>
        <w:outlineLvl w:val="0"/>
        <w:rPr>
          <w:szCs w:val="28"/>
        </w:rPr>
      </w:pPr>
      <w:r w:rsidRPr="00DE4074">
        <w:rPr>
          <w:szCs w:val="28"/>
        </w:rPr>
        <w:t>В 2022 году за счет средств местного бюджета (бюджета муниципального образования город Краснодар) н</w:t>
      </w:r>
      <w:r w:rsidR="00CB6708" w:rsidRPr="00DE4074">
        <w:rPr>
          <w:szCs w:val="28"/>
        </w:rPr>
        <w:t>а курсы ГО и ЧС</w:t>
      </w:r>
      <w:r w:rsidRPr="00DE4074">
        <w:rPr>
          <w:szCs w:val="28"/>
        </w:rPr>
        <w:t xml:space="preserve"> обучились – 2 человека на сумму 6 500,00 руб.</w:t>
      </w:r>
    </w:p>
    <w:p w:rsidR="00B76FA9" w:rsidRPr="00DE4074" w:rsidRDefault="004C0D05" w:rsidP="002336A8">
      <w:pPr>
        <w:ind w:firstLine="567"/>
        <w:jc w:val="both"/>
        <w:outlineLvl w:val="0"/>
        <w:rPr>
          <w:szCs w:val="28"/>
        </w:rPr>
      </w:pPr>
      <w:r w:rsidRPr="00DE4074">
        <w:rPr>
          <w:szCs w:val="28"/>
        </w:rPr>
        <w:t xml:space="preserve">Среднегодовое число штатных единиц, включая педагогический персонал – </w:t>
      </w:r>
      <w:r w:rsidR="00292F92" w:rsidRPr="00DE4074">
        <w:rPr>
          <w:szCs w:val="28"/>
        </w:rPr>
        <w:t>4</w:t>
      </w:r>
      <w:r w:rsidRPr="00DE4074">
        <w:rPr>
          <w:szCs w:val="28"/>
        </w:rPr>
        <w:t>7,2</w:t>
      </w:r>
      <w:r w:rsidR="00292F92" w:rsidRPr="00DE4074">
        <w:rPr>
          <w:szCs w:val="28"/>
        </w:rPr>
        <w:t>4</w:t>
      </w:r>
      <w:r w:rsidR="00B76FA9" w:rsidRPr="00DE4074">
        <w:rPr>
          <w:szCs w:val="28"/>
        </w:rPr>
        <w:t>.</w:t>
      </w:r>
    </w:p>
    <w:p w:rsidR="00BD5B6F" w:rsidRPr="00DE4074" w:rsidRDefault="00BD5B6F" w:rsidP="00BD5B6F">
      <w:pPr>
        <w:ind w:firstLine="567"/>
        <w:jc w:val="both"/>
        <w:outlineLvl w:val="0"/>
        <w:rPr>
          <w:szCs w:val="28"/>
        </w:rPr>
      </w:pPr>
      <w:r w:rsidRPr="00DE4074">
        <w:rPr>
          <w:szCs w:val="28"/>
        </w:rPr>
        <w:lastRenderedPageBreak/>
        <w:t>В учреждении приказом создана комиссия по осуществлению закупок и назначен ответственный для подготовки и осуществления процедур закупок.</w:t>
      </w:r>
    </w:p>
    <w:p w:rsidR="003C5CF6" w:rsidRPr="00BD5B6F" w:rsidRDefault="00BD5B6F" w:rsidP="00BD5B6F">
      <w:pPr>
        <w:ind w:firstLine="567"/>
        <w:jc w:val="both"/>
        <w:outlineLvl w:val="0"/>
        <w:rPr>
          <w:szCs w:val="28"/>
        </w:rPr>
      </w:pPr>
      <w:r w:rsidRPr="00DE4074">
        <w:rPr>
          <w:szCs w:val="28"/>
        </w:rPr>
        <w:t>В 2022 году после размещения Положения о закупке товаров, работ, услуг учреждения в ЕИС закупки осуществлялись на основании Федерального Закона от 18.07.2011г. № 223-ФЗ «О закупках товаров, работ, услуг отдельными видами юридических лиц». Общий стоимостной объем договоров, заключенных составил 19 917 736,43 руб. из них заключены по результатам запроса котировок на сумму 529 219,20 руб.</w:t>
      </w:r>
    </w:p>
    <w:p w:rsidR="002336A8" w:rsidRDefault="002336A8" w:rsidP="002336A8">
      <w:pPr>
        <w:ind w:firstLine="700"/>
        <w:jc w:val="both"/>
        <w:rPr>
          <w:b/>
          <w:bCs/>
          <w:color w:val="000000"/>
          <w:szCs w:val="28"/>
        </w:rPr>
      </w:pPr>
    </w:p>
    <w:p w:rsidR="003E4C0B" w:rsidRDefault="003E4C0B" w:rsidP="003E4C0B">
      <w:pPr>
        <w:tabs>
          <w:tab w:val="left" w:pos="2987"/>
        </w:tabs>
        <w:ind w:firstLine="567"/>
        <w:jc w:val="center"/>
        <w:rPr>
          <w:b/>
          <w:szCs w:val="28"/>
        </w:rPr>
      </w:pPr>
      <w:r w:rsidRPr="001F3332">
        <w:rPr>
          <w:b/>
          <w:szCs w:val="28"/>
        </w:rPr>
        <w:t>Раздел 3 «Анализ отчета об использовании учреждением плана его деятельности»</w:t>
      </w:r>
    </w:p>
    <w:p w:rsidR="003E4C0B" w:rsidRDefault="003E4C0B" w:rsidP="003E4C0B">
      <w:pPr>
        <w:tabs>
          <w:tab w:val="left" w:pos="2987"/>
        </w:tabs>
        <w:ind w:firstLine="567"/>
        <w:jc w:val="center"/>
        <w:rPr>
          <w:b/>
          <w:szCs w:val="28"/>
        </w:rPr>
      </w:pPr>
    </w:p>
    <w:p w:rsidR="003E4C0B" w:rsidRPr="003C497D" w:rsidRDefault="003E4C0B" w:rsidP="003E4C0B">
      <w:pPr>
        <w:tabs>
          <w:tab w:val="left" w:pos="2987"/>
        </w:tabs>
        <w:spacing w:line="264" w:lineRule="auto"/>
        <w:ind w:left="-357" w:firstLine="567"/>
        <w:jc w:val="center"/>
        <w:rPr>
          <w:szCs w:val="28"/>
        </w:rPr>
      </w:pPr>
      <w:r w:rsidRPr="003C497D">
        <w:rPr>
          <w:szCs w:val="28"/>
        </w:rPr>
        <w:t>Отчет об исполнении учреждением</w:t>
      </w:r>
      <w:r>
        <w:rPr>
          <w:szCs w:val="28"/>
        </w:rPr>
        <w:t xml:space="preserve"> плана его </w:t>
      </w:r>
      <w:r w:rsidRPr="003C497D">
        <w:rPr>
          <w:szCs w:val="28"/>
        </w:rPr>
        <w:t>финансово-хозяйственной деятельности</w:t>
      </w:r>
      <w:r>
        <w:rPr>
          <w:szCs w:val="28"/>
        </w:rPr>
        <w:t xml:space="preserve"> </w:t>
      </w:r>
      <w:r w:rsidRPr="003C497D">
        <w:rPr>
          <w:szCs w:val="28"/>
        </w:rPr>
        <w:t>(ф. 0503737)</w:t>
      </w:r>
    </w:p>
    <w:p w:rsidR="003E4C0B" w:rsidRPr="00676BD0" w:rsidRDefault="003E4C0B" w:rsidP="003E4C0B">
      <w:pPr>
        <w:jc w:val="both"/>
        <w:rPr>
          <w:szCs w:val="28"/>
        </w:rPr>
      </w:pPr>
      <w:r w:rsidRPr="007E44CD">
        <w:rPr>
          <w:szCs w:val="28"/>
        </w:rPr>
        <w:t xml:space="preserve">     </w:t>
      </w:r>
      <w:r>
        <w:rPr>
          <w:szCs w:val="28"/>
        </w:rPr>
        <w:t xml:space="preserve"> </w:t>
      </w:r>
      <w:r w:rsidRPr="007E44CD">
        <w:rPr>
          <w:szCs w:val="28"/>
        </w:rPr>
        <w:t xml:space="preserve"> По виду финансового обеспечения </w:t>
      </w:r>
      <w:r>
        <w:rPr>
          <w:szCs w:val="28"/>
        </w:rPr>
        <w:t>«</w:t>
      </w:r>
      <w:r w:rsidRPr="007E44CD">
        <w:rPr>
          <w:szCs w:val="28"/>
        </w:rPr>
        <w:t>Субсидии на выполнение государственного (муниципального) задания</w:t>
      </w:r>
      <w:r>
        <w:rPr>
          <w:szCs w:val="28"/>
        </w:rPr>
        <w:t>»</w:t>
      </w:r>
      <w:r w:rsidRPr="007E44CD">
        <w:rPr>
          <w:szCs w:val="28"/>
        </w:rPr>
        <w:t xml:space="preserve"> в 20</w:t>
      </w:r>
      <w:r>
        <w:rPr>
          <w:szCs w:val="28"/>
        </w:rPr>
        <w:t xml:space="preserve">22 году </w:t>
      </w:r>
      <w:r w:rsidRPr="007E44CD">
        <w:rPr>
          <w:szCs w:val="28"/>
        </w:rPr>
        <w:t xml:space="preserve">утверждено </w:t>
      </w:r>
      <w:r>
        <w:rPr>
          <w:szCs w:val="28"/>
        </w:rPr>
        <w:t xml:space="preserve">доходных </w:t>
      </w:r>
      <w:r w:rsidRPr="007E44CD">
        <w:rPr>
          <w:szCs w:val="28"/>
        </w:rPr>
        <w:t xml:space="preserve">плановых назначений </w:t>
      </w:r>
      <w:r w:rsidR="009C2604" w:rsidRPr="009C2604">
        <w:rPr>
          <w:szCs w:val="28"/>
        </w:rPr>
        <w:t>29</w:t>
      </w:r>
      <w:r w:rsidR="009C2604">
        <w:rPr>
          <w:szCs w:val="28"/>
        </w:rPr>
        <w:t xml:space="preserve"> </w:t>
      </w:r>
      <w:r w:rsidR="009C2604" w:rsidRPr="009C2604">
        <w:rPr>
          <w:szCs w:val="28"/>
        </w:rPr>
        <w:t>193</w:t>
      </w:r>
      <w:r w:rsidR="009C2604">
        <w:rPr>
          <w:szCs w:val="28"/>
        </w:rPr>
        <w:t xml:space="preserve"> </w:t>
      </w:r>
      <w:r w:rsidR="009C2604" w:rsidRPr="009C2604">
        <w:rPr>
          <w:szCs w:val="28"/>
        </w:rPr>
        <w:t>667,17</w:t>
      </w:r>
      <w:r w:rsidR="009C2604">
        <w:rPr>
          <w:szCs w:val="28"/>
        </w:rPr>
        <w:t xml:space="preserve"> </w:t>
      </w:r>
      <w:r>
        <w:rPr>
          <w:szCs w:val="28"/>
        </w:rPr>
        <w:t>руб.</w:t>
      </w:r>
      <w:r w:rsidRPr="007E44CD">
        <w:rPr>
          <w:szCs w:val="28"/>
        </w:rPr>
        <w:t xml:space="preserve"> </w:t>
      </w:r>
      <w:r>
        <w:rPr>
          <w:szCs w:val="28"/>
        </w:rPr>
        <w:t>и</w:t>
      </w:r>
      <w:r w:rsidRPr="007E44CD">
        <w:rPr>
          <w:szCs w:val="28"/>
        </w:rPr>
        <w:t xml:space="preserve"> </w:t>
      </w:r>
      <w:r w:rsidRPr="00676BD0">
        <w:rPr>
          <w:szCs w:val="28"/>
        </w:rPr>
        <w:t xml:space="preserve">исполнено </w:t>
      </w:r>
      <w:r w:rsidR="001066F4" w:rsidRPr="001066F4">
        <w:rPr>
          <w:szCs w:val="28"/>
        </w:rPr>
        <w:t>29</w:t>
      </w:r>
      <w:r w:rsidR="001066F4">
        <w:rPr>
          <w:szCs w:val="28"/>
        </w:rPr>
        <w:t> </w:t>
      </w:r>
      <w:r w:rsidR="001066F4" w:rsidRPr="001066F4">
        <w:rPr>
          <w:szCs w:val="28"/>
        </w:rPr>
        <w:t>193</w:t>
      </w:r>
      <w:r w:rsidR="001066F4">
        <w:rPr>
          <w:szCs w:val="28"/>
        </w:rPr>
        <w:t xml:space="preserve"> </w:t>
      </w:r>
      <w:r w:rsidR="001066F4" w:rsidRPr="001066F4">
        <w:rPr>
          <w:szCs w:val="28"/>
        </w:rPr>
        <w:t>667,17</w:t>
      </w:r>
      <w:r w:rsidR="001066F4">
        <w:rPr>
          <w:szCs w:val="28"/>
        </w:rPr>
        <w:t xml:space="preserve"> руб., </w:t>
      </w:r>
      <w:r w:rsidRPr="00676BD0">
        <w:rPr>
          <w:szCs w:val="28"/>
        </w:rPr>
        <w:t xml:space="preserve">что составило 100,0%. Расходных плановых назначений утверждено </w:t>
      </w:r>
      <w:r w:rsidR="001066F4" w:rsidRPr="001066F4">
        <w:rPr>
          <w:szCs w:val="28"/>
        </w:rPr>
        <w:t>29</w:t>
      </w:r>
      <w:r w:rsidR="001066F4">
        <w:rPr>
          <w:szCs w:val="28"/>
        </w:rPr>
        <w:t> </w:t>
      </w:r>
      <w:r w:rsidR="001066F4" w:rsidRPr="001066F4">
        <w:rPr>
          <w:szCs w:val="28"/>
        </w:rPr>
        <w:t>514</w:t>
      </w:r>
      <w:r w:rsidR="001066F4">
        <w:rPr>
          <w:szCs w:val="28"/>
        </w:rPr>
        <w:t xml:space="preserve"> </w:t>
      </w:r>
      <w:r w:rsidR="001066F4" w:rsidRPr="001066F4">
        <w:rPr>
          <w:szCs w:val="28"/>
        </w:rPr>
        <w:t>926,9</w:t>
      </w:r>
      <w:r w:rsidR="001066F4">
        <w:rPr>
          <w:szCs w:val="28"/>
        </w:rPr>
        <w:t xml:space="preserve">0 </w:t>
      </w:r>
      <w:r w:rsidRPr="00676BD0">
        <w:rPr>
          <w:szCs w:val="28"/>
        </w:rPr>
        <w:t xml:space="preserve">руб., а исполнено </w:t>
      </w:r>
      <w:r w:rsidR="001066F4" w:rsidRPr="001066F4">
        <w:rPr>
          <w:szCs w:val="28"/>
        </w:rPr>
        <w:t>29</w:t>
      </w:r>
      <w:r w:rsidR="001066F4">
        <w:rPr>
          <w:szCs w:val="28"/>
        </w:rPr>
        <w:t> </w:t>
      </w:r>
      <w:r w:rsidR="001066F4" w:rsidRPr="001066F4">
        <w:rPr>
          <w:szCs w:val="28"/>
        </w:rPr>
        <w:t>297</w:t>
      </w:r>
      <w:r w:rsidR="001066F4">
        <w:rPr>
          <w:szCs w:val="28"/>
        </w:rPr>
        <w:t xml:space="preserve"> </w:t>
      </w:r>
      <w:r w:rsidR="001066F4" w:rsidRPr="001066F4">
        <w:rPr>
          <w:szCs w:val="28"/>
        </w:rPr>
        <w:t>051,4</w:t>
      </w:r>
      <w:r w:rsidR="001066F4">
        <w:rPr>
          <w:szCs w:val="28"/>
        </w:rPr>
        <w:t xml:space="preserve">0 </w:t>
      </w:r>
      <w:r w:rsidRPr="00676BD0">
        <w:rPr>
          <w:szCs w:val="28"/>
        </w:rPr>
        <w:t xml:space="preserve">руб., что составило </w:t>
      </w:r>
      <w:r w:rsidR="001066F4">
        <w:rPr>
          <w:szCs w:val="28"/>
        </w:rPr>
        <w:t>99,3</w:t>
      </w:r>
      <w:r w:rsidRPr="00676BD0">
        <w:rPr>
          <w:szCs w:val="28"/>
        </w:rPr>
        <w:t xml:space="preserve">%. Отклонение составляет </w:t>
      </w:r>
      <w:r w:rsidR="001066F4" w:rsidRPr="001066F4">
        <w:rPr>
          <w:szCs w:val="28"/>
        </w:rPr>
        <w:t>217</w:t>
      </w:r>
      <w:r w:rsidR="001066F4">
        <w:rPr>
          <w:szCs w:val="28"/>
        </w:rPr>
        <w:t xml:space="preserve"> </w:t>
      </w:r>
      <w:r w:rsidR="001066F4" w:rsidRPr="001066F4">
        <w:rPr>
          <w:szCs w:val="28"/>
        </w:rPr>
        <w:t>875,5</w:t>
      </w:r>
      <w:r w:rsidR="001066F4">
        <w:rPr>
          <w:szCs w:val="28"/>
        </w:rPr>
        <w:t xml:space="preserve">0 </w:t>
      </w:r>
      <w:r w:rsidRPr="00676BD0">
        <w:rPr>
          <w:szCs w:val="28"/>
        </w:rPr>
        <w:t>руб. на оплату кредиторской задолженности и экономию</w:t>
      </w:r>
      <w:r>
        <w:rPr>
          <w:szCs w:val="28"/>
        </w:rPr>
        <w:t>,</w:t>
      </w:r>
      <w:r w:rsidRPr="00676BD0">
        <w:rPr>
          <w:szCs w:val="28"/>
        </w:rPr>
        <w:t xml:space="preserve"> полученную в результате торгов.</w:t>
      </w:r>
    </w:p>
    <w:p w:rsidR="003E4C0B" w:rsidRDefault="003E4C0B" w:rsidP="003E4C0B">
      <w:pPr>
        <w:jc w:val="both"/>
        <w:rPr>
          <w:szCs w:val="28"/>
        </w:rPr>
      </w:pPr>
      <w:r w:rsidRPr="00676BD0">
        <w:rPr>
          <w:szCs w:val="28"/>
        </w:rPr>
        <w:t xml:space="preserve">       По виду финансового обеспечения «Приносящая доход деятельность (собственные доходы)» на 20</w:t>
      </w:r>
      <w:r>
        <w:rPr>
          <w:szCs w:val="28"/>
        </w:rPr>
        <w:t>2</w:t>
      </w:r>
      <w:r w:rsidR="005A7502">
        <w:rPr>
          <w:szCs w:val="28"/>
        </w:rPr>
        <w:t>2</w:t>
      </w:r>
      <w:r w:rsidRPr="00676BD0">
        <w:rPr>
          <w:szCs w:val="28"/>
        </w:rPr>
        <w:t xml:space="preserve"> год утверждено доходных </w:t>
      </w:r>
      <w:r w:rsidR="005A7502">
        <w:rPr>
          <w:szCs w:val="28"/>
        </w:rPr>
        <w:t xml:space="preserve">плановых назначений </w:t>
      </w:r>
      <w:r w:rsidR="005A7502" w:rsidRPr="005A7502">
        <w:rPr>
          <w:szCs w:val="28"/>
        </w:rPr>
        <w:t>578</w:t>
      </w:r>
      <w:r w:rsidR="005A7502">
        <w:rPr>
          <w:szCs w:val="28"/>
        </w:rPr>
        <w:t xml:space="preserve"> </w:t>
      </w:r>
      <w:r w:rsidR="005A7502" w:rsidRPr="005A7502">
        <w:rPr>
          <w:szCs w:val="28"/>
        </w:rPr>
        <w:t>869,98</w:t>
      </w:r>
      <w:r w:rsidR="005A7502">
        <w:rPr>
          <w:szCs w:val="28"/>
        </w:rPr>
        <w:t xml:space="preserve"> руб</w:t>
      </w:r>
      <w:r w:rsidRPr="00676BD0">
        <w:rPr>
          <w:szCs w:val="28"/>
        </w:rPr>
        <w:t xml:space="preserve">., а исполнено </w:t>
      </w:r>
      <w:r w:rsidR="005A7502" w:rsidRPr="005A7502">
        <w:rPr>
          <w:szCs w:val="28"/>
        </w:rPr>
        <w:t>578</w:t>
      </w:r>
      <w:r w:rsidR="005A7502">
        <w:rPr>
          <w:szCs w:val="28"/>
        </w:rPr>
        <w:t xml:space="preserve"> </w:t>
      </w:r>
      <w:r w:rsidR="005A7502" w:rsidRPr="005A7502">
        <w:rPr>
          <w:szCs w:val="28"/>
        </w:rPr>
        <w:t>869,98</w:t>
      </w:r>
      <w:r w:rsidR="005A7502">
        <w:rPr>
          <w:szCs w:val="28"/>
        </w:rPr>
        <w:t xml:space="preserve"> </w:t>
      </w:r>
      <w:r w:rsidRPr="00676BD0">
        <w:rPr>
          <w:szCs w:val="28"/>
        </w:rPr>
        <w:t>руб.</w:t>
      </w:r>
      <w:r w:rsidR="003F6C18">
        <w:rPr>
          <w:szCs w:val="28"/>
        </w:rPr>
        <w:t xml:space="preserve">, </w:t>
      </w:r>
      <w:r w:rsidRPr="00676BD0">
        <w:rPr>
          <w:szCs w:val="28"/>
        </w:rPr>
        <w:t xml:space="preserve">что составило </w:t>
      </w:r>
      <w:r w:rsidR="005A7502">
        <w:rPr>
          <w:szCs w:val="28"/>
        </w:rPr>
        <w:t>100</w:t>
      </w:r>
      <w:r w:rsidRPr="00676BD0">
        <w:rPr>
          <w:szCs w:val="28"/>
        </w:rPr>
        <w:t xml:space="preserve">%. Утверждено расходных плановых назначений </w:t>
      </w:r>
      <w:r w:rsidR="005A7502" w:rsidRPr="005A7502">
        <w:rPr>
          <w:szCs w:val="28"/>
        </w:rPr>
        <w:t>633</w:t>
      </w:r>
      <w:r w:rsidR="005A7502">
        <w:rPr>
          <w:szCs w:val="28"/>
        </w:rPr>
        <w:t xml:space="preserve"> </w:t>
      </w:r>
      <w:r w:rsidR="005A7502" w:rsidRPr="005A7502">
        <w:rPr>
          <w:szCs w:val="28"/>
        </w:rPr>
        <w:t>229,64</w:t>
      </w:r>
      <w:r w:rsidR="005A7502">
        <w:rPr>
          <w:szCs w:val="28"/>
        </w:rPr>
        <w:t xml:space="preserve"> </w:t>
      </w:r>
      <w:r w:rsidRPr="00676BD0">
        <w:rPr>
          <w:szCs w:val="28"/>
        </w:rPr>
        <w:t xml:space="preserve">руб., а исполнено </w:t>
      </w:r>
      <w:r w:rsidR="003F6C18" w:rsidRPr="003F6C18">
        <w:rPr>
          <w:szCs w:val="28"/>
        </w:rPr>
        <w:t>592</w:t>
      </w:r>
      <w:r w:rsidR="003F6C18">
        <w:rPr>
          <w:szCs w:val="28"/>
        </w:rPr>
        <w:t xml:space="preserve"> </w:t>
      </w:r>
      <w:r w:rsidR="003F6C18" w:rsidRPr="003F6C18">
        <w:rPr>
          <w:szCs w:val="28"/>
        </w:rPr>
        <w:t>293,87</w:t>
      </w:r>
      <w:r w:rsidR="003F6C18">
        <w:rPr>
          <w:szCs w:val="28"/>
        </w:rPr>
        <w:t xml:space="preserve"> </w:t>
      </w:r>
      <w:r w:rsidRPr="00676BD0">
        <w:rPr>
          <w:szCs w:val="28"/>
        </w:rPr>
        <w:t xml:space="preserve">руб., что составило </w:t>
      </w:r>
      <w:r w:rsidR="003F6C18">
        <w:rPr>
          <w:szCs w:val="28"/>
        </w:rPr>
        <w:t>9</w:t>
      </w:r>
      <w:r>
        <w:rPr>
          <w:szCs w:val="28"/>
        </w:rPr>
        <w:t>3</w:t>
      </w:r>
      <w:r w:rsidRPr="00676BD0">
        <w:rPr>
          <w:szCs w:val="28"/>
        </w:rPr>
        <w:t>,</w:t>
      </w:r>
      <w:r w:rsidR="003F6C18">
        <w:rPr>
          <w:szCs w:val="28"/>
        </w:rPr>
        <w:t>5</w:t>
      </w:r>
      <w:r w:rsidRPr="00676BD0">
        <w:rPr>
          <w:szCs w:val="28"/>
        </w:rPr>
        <w:t>%.</w:t>
      </w:r>
    </w:p>
    <w:p w:rsidR="003E4C0B" w:rsidRDefault="003E4C0B" w:rsidP="003E4C0B">
      <w:pPr>
        <w:ind w:firstLine="567"/>
        <w:jc w:val="both"/>
        <w:rPr>
          <w:szCs w:val="28"/>
        </w:rPr>
      </w:pPr>
      <w:r w:rsidRPr="00676BD0">
        <w:rPr>
          <w:szCs w:val="28"/>
        </w:rPr>
        <w:t>По виду финансового обеспечения «</w:t>
      </w:r>
      <w:r w:rsidRPr="007536DD">
        <w:rPr>
          <w:szCs w:val="28"/>
        </w:rPr>
        <w:t>Субсидии на иные цели</w:t>
      </w:r>
      <w:r w:rsidRPr="00676BD0">
        <w:rPr>
          <w:szCs w:val="28"/>
        </w:rPr>
        <w:t>» на 20</w:t>
      </w:r>
      <w:r>
        <w:rPr>
          <w:szCs w:val="28"/>
        </w:rPr>
        <w:t>2</w:t>
      </w:r>
      <w:r w:rsidR="003F6C18">
        <w:rPr>
          <w:szCs w:val="28"/>
        </w:rPr>
        <w:t>2</w:t>
      </w:r>
      <w:r w:rsidRPr="00676BD0">
        <w:rPr>
          <w:szCs w:val="28"/>
        </w:rPr>
        <w:t xml:space="preserve"> год утверждено доходных </w:t>
      </w:r>
      <w:r>
        <w:rPr>
          <w:szCs w:val="28"/>
        </w:rPr>
        <w:t xml:space="preserve">плановых назначений </w:t>
      </w:r>
      <w:r w:rsidR="003F6C18" w:rsidRPr="003F6C18">
        <w:rPr>
          <w:szCs w:val="28"/>
        </w:rPr>
        <w:t>22</w:t>
      </w:r>
      <w:r w:rsidR="003F6C18">
        <w:rPr>
          <w:szCs w:val="28"/>
        </w:rPr>
        <w:t> </w:t>
      </w:r>
      <w:r w:rsidR="003F6C18" w:rsidRPr="003F6C18">
        <w:rPr>
          <w:szCs w:val="28"/>
        </w:rPr>
        <w:t>726</w:t>
      </w:r>
      <w:r w:rsidR="003F6C18">
        <w:rPr>
          <w:szCs w:val="28"/>
        </w:rPr>
        <w:t xml:space="preserve"> </w:t>
      </w:r>
      <w:r w:rsidR="003F6C18" w:rsidRPr="003F6C18">
        <w:rPr>
          <w:szCs w:val="28"/>
        </w:rPr>
        <w:t>103,13</w:t>
      </w:r>
      <w:r w:rsidR="003F6C18">
        <w:rPr>
          <w:szCs w:val="28"/>
        </w:rPr>
        <w:t xml:space="preserve"> </w:t>
      </w:r>
      <w:r w:rsidRPr="00676BD0">
        <w:rPr>
          <w:szCs w:val="28"/>
        </w:rPr>
        <w:t xml:space="preserve">руб., а исполнено </w:t>
      </w:r>
    </w:p>
    <w:p w:rsidR="003F6C18" w:rsidRDefault="003F6C18" w:rsidP="003F6C18">
      <w:pPr>
        <w:jc w:val="both"/>
        <w:rPr>
          <w:szCs w:val="28"/>
        </w:rPr>
      </w:pPr>
      <w:r w:rsidRPr="003F6C18">
        <w:rPr>
          <w:szCs w:val="28"/>
        </w:rPr>
        <w:t>22</w:t>
      </w:r>
      <w:r>
        <w:rPr>
          <w:szCs w:val="28"/>
        </w:rPr>
        <w:t> </w:t>
      </w:r>
      <w:r w:rsidRPr="003F6C18">
        <w:rPr>
          <w:szCs w:val="28"/>
        </w:rPr>
        <w:t>726</w:t>
      </w:r>
      <w:r>
        <w:rPr>
          <w:szCs w:val="28"/>
        </w:rPr>
        <w:t xml:space="preserve"> </w:t>
      </w:r>
      <w:r w:rsidRPr="003F6C18">
        <w:rPr>
          <w:szCs w:val="28"/>
        </w:rPr>
        <w:t>103,13</w:t>
      </w:r>
      <w:r>
        <w:rPr>
          <w:szCs w:val="28"/>
        </w:rPr>
        <w:t xml:space="preserve"> руб., </w:t>
      </w:r>
      <w:r w:rsidR="003E4C0B" w:rsidRPr="00676BD0">
        <w:rPr>
          <w:szCs w:val="28"/>
        </w:rPr>
        <w:t xml:space="preserve">что составило </w:t>
      </w:r>
      <w:r w:rsidR="003E4C0B">
        <w:rPr>
          <w:szCs w:val="28"/>
        </w:rPr>
        <w:t>100</w:t>
      </w:r>
      <w:r w:rsidR="003E4C0B" w:rsidRPr="00676BD0">
        <w:rPr>
          <w:szCs w:val="28"/>
        </w:rPr>
        <w:t>,</w:t>
      </w:r>
      <w:r w:rsidR="003E4C0B">
        <w:rPr>
          <w:szCs w:val="28"/>
        </w:rPr>
        <w:t>0</w:t>
      </w:r>
      <w:r w:rsidR="003E4C0B" w:rsidRPr="00676BD0">
        <w:rPr>
          <w:szCs w:val="28"/>
        </w:rPr>
        <w:t xml:space="preserve">%. Утверждено расходных плановых назначений </w:t>
      </w:r>
      <w:r w:rsidRPr="003F6C18">
        <w:rPr>
          <w:szCs w:val="28"/>
        </w:rPr>
        <w:t>22</w:t>
      </w:r>
      <w:r>
        <w:rPr>
          <w:szCs w:val="28"/>
        </w:rPr>
        <w:t> </w:t>
      </w:r>
      <w:r w:rsidRPr="003F6C18">
        <w:rPr>
          <w:szCs w:val="28"/>
        </w:rPr>
        <w:t>940</w:t>
      </w:r>
      <w:r>
        <w:rPr>
          <w:szCs w:val="28"/>
        </w:rPr>
        <w:t xml:space="preserve"> </w:t>
      </w:r>
      <w:r w:rsidRPr="003F6C18">
        <w:rPr>
          <w:szCs w:val="28"/>
        </w:rPr>
        <w:t>443,69</w:t>
      </w:r>
      <w:r>
        <w:rPr>
          <w:szCs w:val="28"/>
        </w:rPr>
        <w:t xml:space="preserve"> </w:t>
      </w:r>
      <w:r w:rsidR="003E4C0B" w:rsidRPr="00676BD0">
        <w:rPr>
          <w:szCs w:val="28"/>
        </w:rPr>
        <w:t xml:space="preserve">руб., а исполнено </w:t>
      </w:r>
      <w:r w:rsidRPr="003F6C18">
        <w:rPr>
          <w:szCs w:val="28"/>
        </w:rPr>
        <w:t>21</w:t>
      </w:r>
      <w:r>
        <w:rPr>
          <w:szCs w:val="28"/>
        </w:rPr>
        <w:t> </w:t>
      </w:r>
      <w:r w:rsidRPr="003F6C18">
        <w:rPr>
          <w:szCs w:val="28"/>
        </w:rPr>
        <w:t>313</w:t>
      </w:r>
      <w:r>
        <w:rPr>
          <w:szCs w:val="28"/>
        </w:rPr>
        <w:t xml:space="preserve"> </w:t>
      </w:r>
      <w:r w:rsidRPr="003F6C18">
        <w:rPr>
          <w:szCs w:val="28"/>
        </w:rPr>
        <w:t>305,14</w:t>
      </w:r>
      <w:r>
        <w:rPr>
          <w:szCs w:val="28"/>
        </w:rPr>
        <w:t xml:space="preserve"> </w:t>
      </w:r>
      <w:r w:rsidR="003E4C0B" w:rsidRPr="00676BD0">
        <w:rPr>
          <w:szCs w:val="28"/>
        </w:rPr>
        <w:t xml:space="preserve">руб., что составило </w:t>
      </w:r>
      <w:r w:rsidR="003E4C0B">
        <w:rPr>
          <w:szCs w:val="28"/>
        </w:rPr>
        <w:t>1</w:t>
      </w:r>
      <w:r>
        <w:rPr>
          <w:szCs w:val="28"/>
        </w:rPr>
        <w:t>93</w:t>
      </w:r>
      <w:r w:rsidR="003E4C0B">
        <w:rPr>
          <w:szCs w:val="28"/>
        </w:rPr>
        <w:t>,</w:t>
      </w:r>
      <w:r>
        <w:rPr>
          <w:szCs w:val="28"/>
        </w:rPr>
        <w:t>8</w:t>
      </w:r>
      <w:r w:rsidR="003E4C0B" w:rsidRPr="00676BD0">
        <w:rPr>
          <w:szCs w:val="28"/>
        </w:rPr>
        <w:t>%.</w:t>
      </w:r>
      <w:r w:rsidRPr="003F6C18">
        <w:t xml:space="preserve"> </w:t>
      </w:r>
      <w:r w:rsidRPr="00676BD0">
        <w:rPr>
          <w:szCs w:val="28"/>
        </w:rPr>
        <w:t xml:space="preserve">Отклонение составляет </w:t>
      </w:r>
      <w:r w:rsidRPr="003F6C18">
        <w:rPr>
          <w:szCs w:val="28"/>
        </w:rPr>
        <w:t>1</w:t>
      </w:r>
      <w:r>
        <w:rPr>
          <w:szCs w:val="28"/>
        </w:rPr>
        <w:t> </w:t>
      </w:r>
      <w:r w:rsidRPr="003F6C18">
        <w:rPr>
          <w:szCs w:val="28"/>
        </w:rPr>
        <w:t>627</w:t>
      </w:r>
      <w:r>
        <w:rPr>
          <w:szCs w:val="28"/>
        </w:rPr>
        <w:t xml:space="preserve"> </w:t>
      </w:r>
      <w:r w:rsidRPr="003F6C18">
        <w:rPr>
          <w:szCs w:val="28"/>
        </w:rPr>
        <w:t>38,55</w:t>
      </w:r>
      <w:r>
        <w:rPr>
          <w:szCs w:val="28"/>
        </w:rPr>
        <w:t xml:space="preserve"> </w:t>
      </w:r>
      <w:r w:rsidRPr="00676BD0">
        <w:rPr>
          <w:szCs w:val="28"/>
        </w:rPr>
        <w:t>руб. на оплату кредиторской задолженности и экономию</w:t>
      </w:r>
      <w:r>
        <w:rPr>
          <w:szCs w:val="28"/>
        </w:rPr>
        <w:t>,</w:t>
      </w:r>
      <w:r w:rsidRPr="00676BD0">
        <w:rPr>
          <w:szCs w:val="28"/>
        </w:rPr>
        <w:t xml:space="preserve"> полученную в результате торгов.</w:t>
      </w:r>
    </w:p>
    <w:p w:rsidR="00D35E69" w:rsidRDefault="00D35E69" w:rsidP="003F6C18">
      <w:pPr>
        <w:jc w:val="both"/>
        <w:rPr>
          <w:szCs w:val="28"/>
        </w:rPr>
      </w:pPr>
    </w:p>
    <w:p w:rsidR="00D35E69" w:rsidRPr="00FB484F" w:rsidRDefault="00D35E69" w:rsidP="00D35E69">
      <w:pPr>
        <w:ind w:firstLine="567"/>
        <w:jc w:val="center"/>
        <w:rPr>
          <w:szCs w:val="28"/>
        </w:rPr>
      </w:pPr>
      <w:r w:rsidRPr="00FB484F">
        <w:rPr>
          <w:szCs w:val="28"/>
        </w:rPr>
        <w:t>Отчет о финансовых результатах деятельности учреждения</w:t>
      </w:r>
    </w:p>
    <w:p w:rsidR="00D35E69" w:rsidRPr="00FB484F" w:rsidRDefault="00D35E69" w:rsidP="00D35E69">
      <w:pPr>
        <w:ind w:firstLine="567"/>
        <w:jc w:val="center"/>
        <w:rPr>
          <w:b/>
          <w:szCs w:val="28"/>
        </w:rPr>
      </w:pPr>
      <w:r w:rsidRPr="0076780E">
        <w:rPr>
          <w:szCs w:val="28"/>
        </w:rPr>
        <w:t>(ф.0503721)</w:t>
      </w:r>
    </w:p>
    <w:p w:rsidR="00D35E69" w:rsidRPr="00FB484F" w:rsidRDefault="00D35E69" w:rsidP="00D35E69">
      <w:pPr>
        <w:ind w:firstLine="567"/>
        <w:jc w:val="center"/>
        <w:rPr>
          <w:b/>
          <w:szCs w:val="28"/>
        </w:rPr>
      </w:pPr>
    </w:p>
    <w:p w:rsidR="00D35E69" w:rsidRPr="00FB484F" w:rsidRDefault="00D35E69" w:rsidP="00D35E69">
      <w:pPr>
        <w:ind w:left="-426" w:firstLine="568"/>
        <w:jc w:val="both"/>
        <w:rPr>
          <w:szCs w:val="28"/>
        </w:rPr>
      </w:pPr>
      <w:r w:rsidRPr="00FB484F">
        <w:rPr>
          <w:szCs w:val="28"/>
        </w:rPr>
        <w:t>Доходы учреждения:</w:t>
      </w:r>
    </w:p>
    <w:p w:rsidR="00D35E69" w:rsidRDefault="00D35E69" w:rsidP="00D35E69">
      <w:pPr>
        <w:ind w:firstLine="708"/>
        <w:jc w:val="both"/>
        <w:rPr>
          <w:szCs w:val="28"/>
        </w:rPr>
      </w:pPr>
      <w:r w:rsidRPr="00FB484F">
        <w:rPr>
          <w:szCs w:val="28"/>
        </w:rPr>
        <w:t xml:space="preserve">По коду строки 040 КОСГУ 130 - отражена сумма </w:t>
      </w:r>
      <w:r w:rsidR="008E6C57">
        <w:rPr>
          <w:szCs w:val="28"/>
        </w:rPr>
        <w:t>29 849 495,84</w:t>
      </w:r>
      <w:r>
        <w:rPr>
          <w:szCs w:val="28"/>
        </w:rPr>
        <w:t xml:space="preserve"> </w:t>
      </w:r>
      <w:r w:rsidRPr="00FB484F">
        <w:rPr>
          <w:szCs w:val="28"/>
        </w:rPr>
        <w:t xml:space="preserve">руб. в том числе – </w:t>
      </w:r>
      <w:r w:rsidR="008E6C57">
        <w:rPr>
          <w:szCs w:val="28"/>
        </w:rPr>
        <w:t>29 193 667,17</w:t>
      </w:r>
      <w:r>
        <w:rPr>
          <w:szCs w:val="28"/>
        </w:rPr>
        <w:t xml:space="preserve"> </w:t>
      </w:r>
      <w:r w:rsidRPr="00FB484F">
        <w:rPr>
          <w:szCs w:val="28"/>
        </w:rPr>
        <w:t xml:space="preserve">руб. -  субсидии на выполнение муниципального задания; </w:t>
      </w:r>
      <w:r w:rsidRPr="002639F9">
        <w:rPr>
          <w:szCs w:val="28"/>
        </w:rPr>
        <w:t>655</w:t>
      </w:r>
      <w:r w:rsidR="008E6C57">
        <w:rPr>
          <w:szCs w:val="28"/>
        </w:rPr>
        <w:t xml:space="preserve"> 828</w:t>
      </w:r>
      <w:r w:rsidRPr="002639F9">
        <w:rPr>
          <w:szCs w:val="28"/>
        </w:rPr>
        <w:t>,</w:t>
      </w:r>
      <w:r w:rsidR="008E6C57">
        <w:rPr>
          <w:szCs w:val="28"/>
        </w:rPr>
        <w:t>67</w:t>
      </w:r>
      <w:r>
        <w:rPr>
          <w:szCs w:val="28"/>
        </w:rPr>
        <w:t xml:space="preserve"> </w:t>
      </w:r>
      <w:r w:rsidRPr="00FB484F">
        <w:rPr>
          <w:szCs w:val="28"/>
        </w:rPr>
        <w:t>руб.- доходы от оказания платных услуг</w:t>
      </w:r>
      <w:r>
        <w:rPr>
          <w:szCs w:val="28"/>
        </w:rPr>
        <w:t>.</w:t>
      </w:r>
    </w:p>
    <w:p w:rsidR="006A70E3" w:rsidRDefault="00A25539" w:rsidP="00A21C65">
      <w:pPr>
        <w:ind w:firstLine="708"/>
        <w:jc w:val="both"/>
        <w:rPr>
          <w:szCs w:val="28"/>
        </w:rPr>
      </w:pPr>
      <w:r w:rsidRPr="00D965A9">
        <w:rPr>
          <w:szCs w:val="28"/>
        </w:rPr>
        <w:t>По коду строки 0</w:t>
      </w:r>
      <w:r>
        <w:rPr>
          <w:szCs w:val="28"/>
        </w:rPr>
        <w:t>6</w:t>
      </w:r>
      <w:r w:rsidRPr="00D965A9">
        <w:rPr>
          <w:szCs w:val="28"/>
        </w:rPr>
        <w:t>0</w:t>
      </w:r>
      <w:r w:rsidR="006A70E3">
        <w:rPr>
          <w:szCs w:val="28"/>
        </w:rPr>
        <w:t xml:space="preserve"> </w:t>
      </w:r>
      <w:r w:rsidRPr="00D965A9">
        <w:rPr>
          <w:szCs w:val="28"/>
        </w:rPr>
        <w:t>КОСГУ 1</w:t>
      </w:r>
      <w:r>
        <w:rPr>
          <w:szCs w:val="28"/>
        </w:rPr>
        <w:t>5</w:t>
      </w:r>
      <w:r w:rsidRPr="00D965A9">
        <w:rPr>
          <w:szCs w:val="28"/>
        </w:rPr>
        <w:t xml:space="preserve">2 </w:t>
      </w:r>
      <w:r w:rsidR="00BB3C7D">
        <w:rPr>
          <w:szCs w:val="28"/>
        </w:rPr>
        <w:t>– 21</w:t>
      </w:r>
      <w:r w:rsidR="00A21C65">
        <w:rPr>
          <w:szCs w:val="28"/>
        </w:rPr>
        <w:t> 852 457,66</w:t>
      </w:r>
      <w:r w:rsidR="006A70E3">
        <w:rPr>
          <w:szCs w:val="28"/>
        </w:rPr>
        <w:t xml:space="preserve"> руб.</w:t>
      </w:r>
      <w:r w:rsidR="00BB3C7D">
        <w:rPr>
          <w:szCs w:val="28"/>
        </w:rPr>
        <w:t xml:space="preserve"> – субсидии на иные цели.</w:t>
      </w:r>
      <w:r w:rsidRPr="00D965A9">
        <w:rPr>
          <w:szCs w:val="28"/>
        </w:rPr>
        <w:t xml:space="preserve">  </w:t>
      </w:r>
    </w:p>
    <w:p w:rsidR="00D35E69" w:rsidRDefault="00D35E69" w:rsidP="00D35E69">
      <w:pPr>
        <w:ind w:firstLine="708"/>
        <w:jc w:val="both"/>
        <w:rPr>
          <w:szCs w:val="28"/>
        </w:rPr>
      </w:pPr>
      <w:r w:rsidRPr="00D965A9">
        <w:rPr>
          <w:szCs w:val="28"/>
        </w:rPr>
        <w:t>По коду строки 090</w:t>
      </w:r>
      <w:r w:rsidR="006A70E3">
        <w:rPr>
          <w:szCs w:val="28"/>
        </w:rPr>
        <w:t xml:space="preserve"> </w:t>
      </w:r>
      <w:r w:rsidRPr="00D965A9">
        <w:rPr>
          <w:szCs w:val="28"/>
        </w:rPr>
        <w:t>КОСГУ 172</w:t>
      </w:r>
      <w:r w:rsidR="006A70E3">
        <w:rPr>
          <w:szCs w:val="28"/>
        </w:rPr>
        <w:t xml:space="preserve"> - 61 276,80</w:t>
      </w:r>
      <w:r>
        <w:rPr>
          <w:szCs w:val="28"/>
        </w:rPr>
        <w:t xml:space="preserve"> </w:t>
      </w:r>
      <w:r w:rsidR="006A70E3">
        <w:rPr>
          <w:szCs w:val="28"/>
        </w:rPr>
        <w:t xml:space="preserve">руб. </w:t>
      </w:r>
      <w:r w:rsidRPr="00D965A9">
        <w:rPr>
          <w:szCs w:val="28"/>
        </w:rPr>
        <w:t xml:space="preserve">отражены доходы от </w:t>
      </w:r>
      <w:r>
        <w:rPr>
          <w:szCs w:val="28"/>
        </w:rPr>
        <w:t>выбытия</w:t>
      </w:r>
      <w:r w:rsidRPr="00D965A9">
        <w:rPr>
          <w:szCs w:val="28"/>
        </w:rPr>
        <w:t xml:space="preserve"> активов</w:t>
      </w:r>
      <w:r>
        <w:rPr>
          <w:szCs w:val="28"/>
        </w:rPr>
        <w:t>.</w:t>
      </w:r>
    </w:p>
    <w:p w:rsidR="006A70E3" w:rsidRPr="0026025C" w:rsidRDefault="006A70E3" w:rsidP="006A70E3">
      <w:pPr>
        <w:ind w:firstLine="708"/>
        <w:jc w:val="both"/>
        <w:rPr>
          <w:szCs w:val="28"/>
        </w:rPr>
      </w:pPr>
      <w:r w:rsidRPr="00D965A9">
        <w:rPr>
          <w:szCs w:val="28"/>
        </w:rPr>
        <w:t>По коду строки 090</w:t>
      </w:r>
      <w:r>
        <w:rPr>
          <w:szCs w:val="28"/>
        </w:rPr>
        <w:t xml:space="preserve"> </w:t>
      </w:r>
      <w:r w:rsidRPr="00D965A9">
        <w:rPr>
          <w:szCs w:val="28"/>
        </w:rPr>
        <w:t>КОСГУ 17</w:t>
      </w:r>
      <w:r>
        <w:rPr>
          <w:szCs w:val="28"/>
        </w:rPr>
        <w:t>6</w:t>
      </w:r>
      <w:r w:rsidRPr="00D965A9">
        <w:rPr>
          <w:szCs w:val="28"/>
        </w:rPr>
        <w:t xml:space="preserve"> </w:t>
      </w:r>
      <w:r>
        <w:rPr>
          <w:szCs w:val="28"/>
        </w:rPr>
        <w:t xml:space="preserve">– 12 592 477,14 руб. </w:t>
      </w:r>
      <w:r w:rsidRPr="00D965A9">
        <w:rPr>
          <w:szCs w:val="28"/>
        </w:rPr>
        <w:t>отражен</w:t>
      </w:r>
      <w:r>
        <w:rPr>
          <w:szCs w:val="28"/>
        </w:rPr>
        <w:t>о</w:t>
      </w:r>
      <w:r w:rsidRPr="00D965A9">
        <w:rPr>
          <w:szCs w:val="28"/>
        </w:rPr>
        <w:t xml:space="preserve"> доходы </w:t>
      </w:r>
      <w:r w:rsidRPr="00D965A9">
        <w:rPr>
          <w:szCs w:val="28"/>
        </w:rPr>
        <w:lastRenderedPageBreak/>
        <w:t xml:space="preserve">от </w:t>
      </w:r>
      <w:r>
        <w:rPr>
          <w:szCs w:val="28"/>
        </w:rPr>
        <w:t>оценки</w:t>
      </w:r>
      <w:r w:rsidRPr="00D965A9">
        <w:rPr>
          <w:szCs w:val="28"/>
        </w:rPr>
        <w:t xml:space="preserve"> активов</w:t>
      </w:r>
      <w:r>
        <w:rPr>
          <w:szCs w:val="28"/>
        </w:rPr>
        <w:t>.</w:t>
      </w:r>
    </w:p>
    <w:p w:rsidR="00563B86" w:rsidRPr="0026025C" w:rsidRDefault="00563B86" w:rsidP="00563B86">
      <w:pPr>
        <w:ind w:firstLine="708"/>
        <w:jc w:val="both"/>
        <w:rPr>
          <w:szCs w:val="28"/>
        </w:rPr>
      </w:pPr>
      <w:r w:rsidRPr="00D965A9">
        <w:rPr>
          <w:szCs w:val="28"/>
        </w:rPr>
        <w:t xml:space="preserve">По коду строки </w:t>
      </w:r>
      <w:r>
        <w:rPr>
          <w:szCs w:val="28"/>
        </w:rPr>
        <w:t>11</w:t>
      </w:r>
      <w:r w:rsidRPr="00D965A9">
        <w:rPr>
          <w:szCs w:val="28"/>
        </w:rPr>
        <w:t>0</w:t>
      </w:r>
      <w:r>
        <w:rPr>
          <w:szCs w:val="28"/>
        </w:rPr>
        <w:t xml:space="preserve"> </w:t>
      </w:r>
      <w:r w:rsidRPr="00D965A9">
        <w:rPr>
          <w:szCs w:val="28"/>
        </w:rPr>
        <w:t>КОСГУ 1</w:t>
      </w:r>
      <w:r>
        <w:rPr>
          <w:szCs w:val="28"/>
        </w:rPr>
        <w:t>80</w:t>
      </w:r>
      <w:r w:rsidRPr="00D965A9">
        <w:rPr>
          <w:szCs w:val="28"/>
        </w:rPr>
        <w:t xml:space="preserve"> </w:t>
      </w:r>
      <w:r>
        <w:rPr>
          <w:szCs w:val="28"/>
        </w:rPr>
        <w:t xml:space="preserve">– 5 899,00 руб. </w:t>
      </w:r>
      <w:r w:rsidRPr="00D965A9">
        <w:rPr>
          <w:szCs w:val="28"/>
        </w:rPr>
        <w:t>отражен</w:t>
      </w:r>
      <w:r>
        <w:rPr>
          <w:szCs w:val="28"/>
        </w:rPr>
        <w:t>о</w:t>
      </w:r>
      <w:r w:rsidRPr="00D965A9">
        <w:rPr>
          <w:szCs w:val="28"/>
        </w:rPr>
        <w:t xml:space="preserve"> доходы от </w:t>
      </w:r>
      <w:r>
        <w:rPr>
          <w:szCs w:val="28"/>
        </w:rPr>
        <w:t>безвозмездного поступления.</w:t>
      </w:r>
    </w:p>
    <w:p w:rsidR="006A70E3" w:rsidRPr="0026025C" w:rsidRDefault="006A70E3" w:rsidP="00B4706F">
      <w:pPr>
        <w:jc w:val="both"/>
        <w:rPr>
          <w:szCs w:val="28"/>
        </w:rPr>
      </w:pPr>
    </w:p>
    <w:p w:rsidR="00D35E69" w:rsidRPr="00D965A9" w:rsidRDefault="00D35E69" w:rsidP="00D35E69">
      <w:pPr>
        <w:spacing w:line="240" w:lineRule="atLeast"/>
        <w:jc w:val="both"/>
        <w:rPr>
          <w:color w:val="000000"/>
          <w:szCs w:val="28"/>
        </w:rPr>
      </w:pPr>
      <w:r w:rsidRPr="00D965A9">
        <w:rPr>
          <w:color w:val="000000"/>
          <w:szCs w:val="28"/>
        </w:rPr>
        <w:t>Расходы учреждения:</w:t>
      </w:r>
    </w:p>
    <w:p w:rsidR="00D35E69" w:rsidRPr="00D965A9" w:rsidRDefault="00D35E69" w:rsidP="00D35E69">
      <w:pPr>
        <w:spacing w:line="240" w:lineRule="atLeast"/>
        <w:jc w:val="both"/>
        <w:rPr>
          <w:rFonts w:ascii="Segoe UI" w:hAnsi="Segoe UI" w:cs="Segoe UI"/>
          <w:color w:val="000000"/>
          <w:sz w:val="20"/>
        </w:rPr>
      </w:pPr>
      <w:r w:rsidRPr="00D965A9">
        <w:rPr>
          <w:color w:val="000000"/>
          <w:szCs w:val="28"/>
        </w:rPr>
        <w:tab/>
        <w:t>Общая сумма расходов за 202</w:t>
      </w:r>
      <w:r w:rsidR="00B4706F">
        <w:rPr>
          <w:color w:val="000000"/>
          <w:szCs w:val="28"/>
        </w:rPr>
        <w:t>2</w:t>
      </w:r>
      <w:r w:rsidRPr="00D965A9">
        <w:rPr>
          <w:color w:val="000000"/>
          <w:szCs w:val="28"/>
        </w:rPr>
        <w:t xml:space="preserve"> год составляет </w:t>
      </w:r>
      <w:r w:rsidR="00B4706F">
        <w:rPr>
          <w:color w:val="000000"/>
          <w:szCs w:val="28"/>
        </w:rPr>
        <w:t>56 689 447,27</w:t>
      </w:r>
      <w:r>
        <w:rPr>
          <w:color w:val="000000"/>
          <w:szCs w:val="28"/>
        </w:rPr>
        <w:t xml:space="preserve"> </w:t>
      </w:r>
      <w:r w:rsidR="00072A9F">
        <w:rPr>
          <w:color w:val="000000"/>
          <w:szCs w:val="28"/>
        </w:rPr>
        <w:t xml:space="preserve">руб. в том числе </w:t>
      </w:r>
      <w:r w:rsidRPr="00D965A9">
        <w:rPr>
          <w:color w:val="000000"/>
          <w:szCs w:val="28"/>
        </w:rPr>
        <w:t xml:space="preserve">- </w:t>
      </w:r>
      <w:r w:rsidR="00711049">
        <w:rPr>
          <w:color w:val="000000"/>
          <w:szCs w:val="28"/>
        </w:rPr>
        <w:t>34 687 463,54</w:t>
      </w:r>
      <w:r>
        <w:rPr>
          <w:color w:val="000000"/>
          <w:szCs w:val="28"/>
        </w:rPr>
        <w:t xml:space="preserve"> </w:t>
      </w:r>
      <w:r w:rsidRPr="00D965A9">
        <w:rPr>
          <w:color w:val="000000"/>
          <w:szCs w:val="28"/>
        </w:rPr>
        <w:t xml:space="preserve">руб. - </w:t>
      </w:r>
      <w:r w:rsidRPr="00D965A9">
        <w:rPr>
          <w:szCs w:val="28"/>
        </w:rPr>
        <w:t xml:space="preserve">субсидии на выполнение муниципального задания; </w:t>
      </w:r>
      <w:r w:rsidR="00711049">
        <w:rPr>
          <w:szCs w:val="28"/>
        </w:rPr>
        <w:t>545 792,19</w:t>
      </w:r>
      <w:r>
        <w:rPr>
          <w:szCs w:val="28"/>
        </w:rPr>
        <w:t xml:space="preserve"> </w:t>
      </w:r>
      <w:r w:rsidRPr="00D965A9">
        <w:rPr>
          <w:szCs w:val="28"/>
        </w:rPr>
        <w:t>р</w:t>
      </w:r>
      <w:r w:rsidR="00711049">
        <w:rPr>
          <w:szCs w:val="28"/>
        </w:rPr>
        <w:t xml:space="preserve">уб. - от оказания платных услуг; 21 456 191,54 руб. – субсидии на иные цели. </w:t>
      </w:r>
      <w:r w:rsidRPr="00D965A9">
        <w:rPr>
          <w:szCs w:val="28"/>
        </w:rPr>
        <w:t xml:space="preserve"> На оплату труда и начисления на выплату по оплате труда расходы составили </w:t>
      </w:r>
      <w:r w:rsidR="00711049">
        <w:rPr>
          <w:szCs w:val="28"/>
        </w:rPr>
        <w:t>32 793 503,02</w:t>
      </w:r>
      <w:r w:rsidRPr="00D965A9">
        <w:rPr>
          <w:szCs w:val="28"/>
        </w:rPr>
        <w:t xml:space="preserve"> руб. в том числе:</w:t>
      </w:r>
      <w:r w:rsidRPr="00D965A9">
        <w:rPr>
          <w:color w:val="000000"/>
          <w:szCs w:val="28"/>
        </w:rPr>
        <w:t xml:space="preserve"> </w:t>
      </w:r>
      <w:r w:rsidR="00711049">
        <w:rPr>
          <w:color w:val="000000"/>
          <w:szCs w:val="28"/>
        </w:rPr>
        <w:t>27 093 260,73</w:t>
      </w:r>
      <w:r w:rsidRPr="00D965A9">
        <w:rPr>
          <w:color w:val="000000"/>
          <w:szCs w:val="28"/>
        </w:rPr>
        <w:t xml:space="preserve"> руб. - </w:t>
      </w:r>
      <w:r w:rsidRPr="00D965A9">
        <w:rPr>
          <w:szCs w:val="28"/>
        </w:rPr>
        <w:t>субсидии на выполнение муниципального задания;</w:t>
      </w:r>
      <w:r w:rsidR="00107092">
        <w:rPr>
          <w:szCs w:val="28"/>
        </w:rPr>
        <w:t xml:space="preserve"> </w:t>
      </w:r>
      <w:r w:rsidR="00711049">
        <w:rPr>
          <w:szCs w:val="28"/>
        </w:rPr>
        <w:t>435 275,33</w:t>
      </w:r>
      <w:r>
        <w:rPr>
          <w:szCs w:val="28"/>
        </w:rPr>
        <w:t xml:space="preserve"> </w:t>
      </w:r>
      <w:r w:rsidRPr="00D965A9">
        <w:rPr>
          <w:szCs w:val="28"/>
        </w:rPr>
        <w:t>руб. - от оказания платных услуг</w:t>
      </w:r>
      <w:r w:rsidR="00711049">
        <w:rPr>
          <w:szCs w:val="28"/>
        </w:rPr>
        <w:t>; 5 264 966,96 руб. – субсидии на иные цели.</w:t>
      </w:r>
      <w:r w:rsidRPr="00D965A9">
        <w:rPr>
          <w:szCs w:val="28"/>
        </w:rPr>
        <w:t xml:space="preserve"> Расходы на оплату работ и услуг составили </w:t>
      </w:r>
      <w:r w:rsidR="00711049">
        <w:rPr>
          <w:szCs w:val="28"/>
        </w:rPr>
        <w:t>18 214 481,20</w:t>
      </w:r>
      <w:r>
        <w:rPr>
          <w:szCs w:val="28"/>
        </w:rPr>
        <w:t xml:space="preserve"> </w:t>
      </w:r>
      <w:r w:rsidRPr="00D965A9">
        <w:rPr>
          <w:szCs w:val="28"/>
        </w:rPr>
        <w:t xml:space="preserve">руб. в том числе: </w:t>
      </w:r>
      <w:r w:rsidR="00711049">
        <w:rPr>
          <w:color w:val="000000"/>
          <w:szCs w:val="28"/>
        </w:rPr>
        <w:t>2 743 756,83</w:t>
      </w:r>
      <w:r>
        <w:rPr>
          <w:color w:val="000000"/>
          <w:szCs w:val="28"/>
        </w:rPr>
        <w:t xml:space="preserve"> </w:t>
      </w:r>
      <w:r w:rsidRPr="00D965A9">
        <w:rPr>
          <w:color w:val="000000"/>
          <w:szCs w:val="28"/>
        </w:rPr>
        <w:t xml:space="preserve">руб. - </w:t>
      </w:r>
      <w:r w:rsidRPr="00D965A9">
        <w:rPr>
          <w:szCs w:val="28"/>
        </w:rPr>
        <w:t xml:space="preserve">субсидии на выполнение муниципального задания; </w:t>
      </w:r>
      <w:r w:rsidR="00711049">
        <w:rPr>
          <w:szCs w:val="28"/>
        </w:rPr>
        <w:t>36 450,26</w:t>
      </w:r>
      <w:r>
        <w:rPr>
          <w:szCs w:val="28"/>
        </w:rPr>
        <w:t xml:space="preserve"> </w:t>
      </w:r>
      <w:r w:rsidRPr="00D965A9">
        <w:rPr>
          <w:szCs w:val="28"/>
        </w:rPr>
        <w:t>руб. - от оказания платных услуг</w:t>
      </w:r>
      <w:r w:rsidR="00711049">
        <w:rPr>
          <w:szCs w:val="28"/>
        </w:rPr>
        <w:t>;</w:t>
      </w:r>
      <w:r w:rsidR="00711049" w:rsidRPr="00711049">
        <w:rPr>
          <w:szCs w:val="28"/>
        </w:rPr>
        <w:t xml:space="preserve"> </w:t>
      </w:r>
      <w:r w:rsidR="00711049">
        <w:rPr>
          <w:szCs w:val="28"/>
        </w:rPr>
        <w:t>15 434 274,11 руб. – субсидии на иные цели.</w:t>
      </w:r>
    </w:p>
    <w:p w:rsidR="00D35E69" w:rsidRDefault="00107092" w:rsidP="00D35E69">
      <w:pPr>
        <w:ind w:firstLine="142"/>
        <w:jc w:val="both"/>
        <w:rPr>
          <w:szCs w:val="28"/>
        </w:rPr>
      </w:pPr>
      <w:r>
        <w:rPr>
          <w:szCs w:val="28"/>
        </w:rPr>
        <w:t xml:space="preserve"> </w:t>
      </w:r>
      <w:r>
        <w:rPr>
          <w:szCs w:val="28"/>
        </w:rPr>
        <w:tab/>
        <w:t>В отчете по стр. 391,392</w:t>
      </w:r>
      <w:r w:rsidR="00D35E69" w:rsidRPr="00D965A9">
        <w:rPr>
          <w:szCs w:val="28"/>
        </w:rPr>
        <w:t xml:space="preserve"> гр. 7 отражена сумма </w:t>
      </w:r>
      <w:r w:rsidR="00711049">
        <w:rPr>
          <w:szCs w:val="28"/>
        </w:rPr>
        <w:t>30 804 318,29</w:t>
      </w:r>
      <w:r w:rsidR="00D35E69">
        <w:rPr>
          <w:szCs w:val="28"/>
        </w:rPr>
        <w:t xml:space="preserve"> </w:t>
      </w:r>
      <w:r w:rsidR="00D35E69" w:rsidRPr="00D965A9">
        <w:rPr>
          <w:szCs w:val="28"/>
        </w:rPr>
        <w:t>руб., которая сложилась при формировании затрат по виду финансового обеспечения:</w:t>
      </w:r>
      <w:r w:rsidR="00310A0B">
        <w:rPr>
          <w:szCs w:val="28"/>
        </w:rPr>
        <w:t xml:space="preserve"> </w:t>
      </w:r>
      <w:r w:rsidR="00D35E69" w:rsidRPr="00D965A9">
        <w:rPr>
          <w:szCs w:val="28"/>
        </w:rPr>
        <w:t>«2</w:t>
      </w:r>
      <w:proofErr w:type="gramStart"/>
      <w:r w:rsidR="00D35E69" w:rsidRPr="00D965A9">
        <w:rPr>
          <w:szCs w:val="28"/>
        </w:rPr>
        <w:t>»;«</w:t>
      </w:r>
      <w:proofErr w:type="gramEnd"/>
      <w:r w:rsidR="00D35E69" w:rsidRPr="00D965A9">
        <w:rPr>
          <w:szCs w:val="28"/>
        </w:rPr>
        <w:t>4».</w:t>
      </w:r>
    </w:p>
    <w:p w:rsidR="0069057D" w:rsidRDefault="0069057D" w:rsidP="00D35E69">
      <w:pPr>
        <w:ind w:firstLine="142"/>
        <w:jc w:val="both"/>
        <w:rPr>
          <w:szCs w:val="28"/>
        </w:rPr>
      </w:pPr>
    </w:p>
    <w:p w:rsidR="0069057D" w:rsidRPr="009E481B" w:rsidRDefault="0069057D" w:rsidP="0069057D">
      <w:pPr>
        <w:ind w:firstLine="567"/>
        <w:jc w:val="center"/>
        <w:rPr>
          <w:b/>
          <w:szCs w:val="28"/>
        </w:rPr>
      </w:pPr>
      <w:r w:rsidRPr="009E481B">
        <w:rPr>
          <w:b/>
          <w:szCs w:val="28"/>
        </w:rPr>
        <w:t xml:space="preserve">Раздел </w:t>
      </w:r>
      <w:r>
        <w:rPr>
          <w:b/>
          <w:szCs w:val="28"/>
        </w:rPr>
        <w:t>4</w:t>
      </w:r>
      <w:r w:rsidRPr="009E481B">
        <w:rPr>
          <w:b/>
          <w:szCs w:val="28"/>
        </w:rPr>
        <w:t xml:space="preserve"> «Анализ показателей отчетности учреждения»</w:t>
      </w:r>
    </w:p>
    <w:p w:rsidR="0069057D" w:rsidRPr="009E481B" w:rsidRDefault="0069057D" w:rsidP="0069057D">
      <w:pPr>
        <w:ind w:firstLine="567"/>
        <w:jc w:val="center"/>
        <w:rPr>
          <w:b/>
          <w:szCs w:val="28"/>
        </w:rPr>
      </w:pPr>
    </w:p>
    <w:p w:rsidR="0069057D" w:rsidRPr="0063281D" w:rsidRDefault="0069057D" w:rsidP="0069057D">
      <w:pPr>
        <w:jc w:val="center"/>
        <w:rPr>
          <w:szCs w:val="28"/>
        </w:rPr>
      </w:pPr>
      <w:r w:rsidRPr="0063281D">
        <w:rPr>
          <w:szCs w:val="28"/>
        </w:rPr>
        <w:t xml:space="preserve">Сведения по дебиторской и кредиторской задолженности </w:t>
      </w:r>
    </w:p>
    <w:p w:rsidR="0069057D" w:rsidRPr="0063281D" w:rsidRDefault="0069057D" w:rsidP="0069057D">
      <w:pPr>
        <w:jc w:val="center"/>
        <w:rPr>
          <w:szCs w:val="28"/>
        </w:rPr>
      </w:pPr>
      <w:r w:rsidRPr="0063281D">
        <w:rPr>
          <w:szCs w:val="28"/>
        </w:rPr>
        <w:t xml:space="preserve"> </w:t>
      </w:r>
      <w:r w:rsidRPr="00DB4D78">
        <w:rPr>
          <w:szCs w:val="28"/>
        </w:rPr>
        <w:t>(ф.0503769)</w:t>
      </w:r>
    </w:p>
    <w:p w:rsidR="0069057D" w:rsidRPr="009E481B" w:rsidRDefault="0069057D" w:rsidP="0069057D">
      <w:pPr>
        <w:jc w:val="center"/>
        <w:rPr>
          <w:b/>
          <w:szCs w:val="28"/>
        </w:rPr>
      </w:pPr>
    </w:p>
    <w:p w:rsidR="0069057D" w:rsidRPr="00DE4074" w:rsidRDefault="0069057D" w:rsidP="0069057D">
      <w:pPr>
        <w:ind w:firstLine="567"/>
        <w:jc w:val="both"/>
        <w:rPr>
          <w:szCs w:val="28"/>
        </w:rPr>
      </w:pPr>
      <w:r w:rsidRPr="00DE4074">
        <w:rPr>
          <w:szCs w:val="28"/>
        </w:rPr>
        <w:t>На 1 января 2023 года просроченная кредиторская задолженность отсутствует.</w:t>
      </w:r>
    </w:p>
    <w:p w:rsidR="0069057D" w:rsidRPr="00DE4074" w:rsidRDefault="0069057D" w:rsidP="0069057D">
      <w:pPr>
        <w:ind w:firstLine="567"/>
        <w:jc w:val="both"/>
        <w:rPr>
          <w:szCs w:val="28"/>
        </w:rPr>
      </w:pPr>
      <w:r w:rsidRPr="00DE4074">
        <w:rPr>
          <w:szCs w:val="28"/>
        </w:rPr>
        <w:t>Текущая кредиторская задолженность сложилась по следующим видам деятельности:</w:t>
      </w:r>
    </w:p>
    <w:p w:rsidR="003864CE" w:rsidRPr="00DE4074" w:rsidRDefault="003864CE" w:rsidP="0069057D">
      <w:pPr>
        <w:ind w:firstLine="567"/>
        <w:jc w:val="both"/>
        <w:rPr>
          <w:szCs w:val="28"/>
        </w:rPr>
      </w:pPr>
    </w:p>
    <w:p w:rsidR="00EF3615" w:rsidRPr="00DE4074" w:rsidRDefault="003864CE" w:rsidP="0069057D">
      <w:pPr>
        <w:ind w:firstLine="567"/>
        <w:jc w:val="both"/>
        <w:rPr>
          <w:szCs w:val="28"/>
        </w:rPr>
      </w:pPr>
      <w:r w:rsidRPr="00DE4074">
        <w:rPr>
          <w:szCs w:val="28"/>
        </w:rPr>
        <w:t>П</w:t>
      </w:r>
      <w:r w:rsidR="00EF3615" w:rsidRPr="00DE4074">
        <w:rPr>
          <w:szCs w:val="28"/>
        </w:rPr>
        <w:t>о виду финансового обеспечения «Приносящая доход деятельность (собственные доходы)» составляет:</w:t>
      </w:r>
    </w:p>
    <w:p w:rsidR="00EF3615" w:rsidRPr="00DE4074" w:rsidRDefault="00EF3615" w:rsidP="0069057D">
      <w:pPr>
        <w:ind w:firstLine="567"/>
        <w:jc w:val="both"/>
        <w:rPr>
          <w:szCs w:val="28"/>
        </w:rPr>
      </w:pPr>
      <w:r w:rsidRPr="00DE4074">
        <w:rPr>
          <w:szCs w:val="28"/>
        </w:rPr>
        <w:t>- по счету 20531000</w:t>
      </w:r>
      <w:r w:rsidR="00DB1164" w:rsidRPr="00DE4074">
        <w:rPr>
          <w:color w:val="464C55"/>
          <w:shd w:val="clear" w:color="auto" w:fill="FFFFFF"/>
        </w:rPr>
        <w:t xml:space="preserve"> </w:t>
      </w:r>
      <w:r w:rsidR="00DB1164" w:rsidRPr="00DE4074">
        <w:rPr>
          <w:shd w:val="clear" w:color="auto" w:fill="FFFFFF"/>
        </w:rPr>
        <w:t>«Расчеты по доходам от оказания платных услуг (работ), компенсаций затрат»</w:t>
      </w:r>
      <w:r w:rsidRPr="00DE4074">
        <w:rPr>
          <w:szCs w:val="28"/>
        </w:rPr>
        <w:t xml:space="preserve"> – </w:t>
      </w:r>
      <w:r w:rsidR="00704088" w:rsidRPr="00DE4074">
        <w:rPr>
          <w:szCs w:val="28"/>
        </w:rPr>
        <w:t>1 541,1</w:t>
      </w:r>
      <w:r w:rsidRPr="00DE4074">
        <w:rPr>
          <w:szCs w:val="28"/>
        </w:rPr>
        <w:t>руб.</w:t>
      </w:r>
    </w:p>
    <w:p w:rsidR="003864CE" w:rsidRPr="00DE4074" w:rsidRDefault="003864CE" w:rsidP="0069057D">
      <w:pPr>
        <w:ind w:firstLine="567"/>
        <w:jc w:val="both"/>
        <w:rPr>
          <w:szCs w:val="28"/>
        </w:rPr>
      </w:pPr>
    </w:p>
    <w:p w:rsidR="00E81C0A" w:rsidRPr="00DE4074" w:rsidRDefault="00715E02" w:rsidP="0069057D">
      <w:pPr>
        <w:ind w:firstLine="567"/>
        <w:jc w:val="both"/>
        <w:rPr>
          <w:szCs w:val="28"/>
        </w:rPr>
      </w:pPr>
      <w:r w:rsidRPr="00DE4074">
        <w:rPr>
          <w:szCs w:val="28"/>
        </w:rPr>
        <w:t>П</w:t>
      </w:r>
      <w:r w:rsidR="00EF3615" w:rsidRPr="00DE4074">
        <w:rPr>
          <w:szCs w:val="28"/>
        </w:rPr>
        <w:t>о виду финансового обеспечения «Субсидии на выполнение государственного (муниципального) задания»</w:t>
      </w:r>
      <w:r w:rsidR="00B31411" w:rsidRPr="00DE4074">
        <w:rPr>
          <w:szCs w:val="28"/>
        </w:rPr>
        <w:t xml:space="preserve"> составляет</w:t>
      </w:r>
      <w:r w:rsidR="00EF3615" w:rsidRPr="00DE4074">
        <w:rPr>
          <w:szCs w:val="28"/>
        </w:rPr>
        <w:t xml:space="preserve"> </w:t>
      </w:r>
      <w:r w:rsidR="0069057D" w:rsidRPr="00DE4074">
        <w:rPr>
          <w:szCs w:val="28"/>
        </w:rPr>
        <w:t>– </w:t>
      </w:r>
      <w:r w:rsidR="00E81C0A" w:rsidRPr="00DE4074">
        <w:rPr>
          <w:szCs w:val="28"/>
        </w:rPr>
        <w:t>223 064,07</w:t>
      </w:r>
      <w:r w:rsidR="0069057D" w:rsidRPr="00DE4074">
        <w:rPr>
          <w:szCs w:val="28"/>
        </w:rPr>
        <w:t xml:space="preserve"> </w:t>
      </w:r>
      <w:r w:rsidR="00E81C0A" w:rsidRPr="00DE4074">
        <w:rPr>
          <w:szCs w:val="28"/>
        </w:rPr>
        <w:t>руб., в том числе:</w:t>
      </w:r>
    </w:p>
    <w:p w:rsidR="00E81C0A" w:rsidRPr="00DE4074" w:rsidRDefault="008638EB" w:rsidP="008638EB">
      <w:pPr>
        <w:ind w:firstLine="567"/>
        <w:jc w:val="both"/>
        <w:rPr>
          <w:szCs w:val="28"/>
        </w:rPr>
      </w:pPr>
      <w:r w:rsidRPr="00DE4074">
        <w:rPr>
          <w:szCs w:val="28"/>
        </w:rPr>
        <w:t>- по счету 30221000</w:t>
      </w:r>
      <w:r w:rsidRPr="00DE4074">
        <w:t xml:space="preserve"> «</w:t>
      </w:r>
      <w:r w:rsidRPr="00DE4074">
        <w:rPr>
          <w:szCs w:val="28"/>
        </w:rPr>
        <w:t>Расчеты по услугам связи»</w:t>
      </w:r>
      <w:r w:rsidRPr="00DE4074">
        <w:rPr>
          <w:color w:val="464C55"/>
          <w:shd w:val="clear" w:color="auto" w:fill="FFFFFF"/>
        </w:rPr>
        <w:t xml:space="preserve"> </w:t>
      </w:r>
      <w:r w:rsidR="00E81C0A" w:rsidRPr="00DE4074">
        <w:rPr>
          <w:szCs w:val="28"/>
        </w:rPr>
        <w:t>-</w:t>
      </w:r>
      <w:r w:rsidR="00310A0B" w:rsidRPr="00DE4074">
        <w:rPr>
          <w:szCs w:val="28"/>
        </w:rPr>
        <w:t xml:space="preserve"> </w:t>
      </w:r>
      <w:r w:rsidR="00E81C0A" w:rsidRPr="00DE4074">
        <w:rPr>
          <w:szCs w:val="28"/>
        </w:rPr>
        <w:t>3 018,24 руб.</w:t>
      </w:r>
      <w:r w:rsidRPr="00DE4074">
        <w:rPr>
          <w:szCs w:val="28"/>
        </w:rPr>
        <w:t xml:space="preserve"> ПАО «Ростелеком»</w:t>
      </w:r>
      <w:r w:rsidR="00E81C0A" w:rsidRPr="00DE4074">
        <w:rPr>
          <w:szCs w:val="28"/>
        </w:rPr>
        <w:t>;</w:t>
      </w:r>
    </w:p>
    <w:p w:rsidR="00310F17" w:rsidRPr="00DE4074" w:rsidRDefault="008638EB" w:rsidP="00310F17">
      <w:pPr>
        <w:ind w:firstLine="567"/>
        <w:jc w:val="both"/>
        <w:rPr>
          <w:szCs w:val="28"/>
        </w:rPr>
      </w:pPr>
      <w:r w:rsidRPr="00DE4074">
        <w:rPr>
          <w:szCs w:val="28"/>
        </w:rPr>
        <w:t xml:space="preserve">- по счету 30223000 «Расчеты по коммунальным услугам» </w:t>
      </w:r>
      <w:r w:rsidR="00E81C0A" w:rsidRPr="00DE4074">
        <w:rPr>
          <w:szCs w:val="28"/>
        </w:rPr>
        <w:t>–</w:t>
      </w:r>
      <w:r w:rsidR="00310F17" w:rsidRPr="00DE4074">
        <w:rPr>
          <w:szCs w:val="28"/>
        </w:rPr>
        <w:t xml:space="preserve"> 143 861,61 руб.</w:t>
      </w:r>
    </w:p>
    <w:p w:rsidR="00E81C0A" w:rsidRPr="00DE4074" w:rsidRDefault="008638EB" w:rsidP="00310F17">
      <w:pPr>
        <w:ind w:firstLine="567"/>
        <w:jc w:val="both"/>
        <w:rPr>
          <w:szCs w:val="28"/>
        </w:rPr>
      </w:pPr>
      <w:r w:rsidRPr="00DE4074">
        <w:rPr>
          <w:szCs w:val="28"/>
        </w:rPr>
        <w:t>ООО «Краснодар Водоканал»</w:t>
      </w:r>
      <w:r w:rsidR="00310F17" w:rsidRPr="00DE4074">
        <w:rPr>
          <w:szCs w:val="28"/>
        </w:rPr>
        <w:t xml:space="preserve"> 10 401,12 руб.</w:t>
      </w:r>
      <w:r w:rsidR="00E81C0A" w:rsidRPr="00DE4074">
        <w:rPr>
          <w:szCs w:val="28"/>
        </w:rPr>
        <w:t>;</w:t>
      </w:r>
    </w:p>
    <w:p w:rsidR="00E81C0A" w:rsidRPr="00DE4074" w:rsidRDefault="00CE5212" w:rsidP="0069057D">
      <w:pPr>
        <w:ind w:firstLine="567"/>
        <w:jc w:val="both"/>
        <w:rPr>
          <w:szCs w:val="28"/>
        </w:rPr>
      </w:pPr>
      <w:r w:rsidRPr="00DE4074">
        <w:rPr>
          <w:szCs w:val="28"/>
        </w:rPr>
        <w:t>ООО «</w:t>
      </w:r>
      <w:proofErr w:type="spellStart"/>
      <w:r w:rsidR="00E81C0A" w:rsidRPr="00DE4074">
        <w:rPr>
          <w:szCs w:val="28"/>
        </w:rPr>
        <w:t>Краснодартеплоэнергия</w:t>
      </w:r>
      <w:proofErr w:type="spellEnd"/>
      <w:r w:rsidRPr="00DE4074">
        <w:rPr>
          <w:szCs w:val="28"/>
        </w:rPr>
        <w:t>»</w:t>
      </w:r>
      <w:r w:rsidR="00E81C0A" w:rsidRPr="00DE4074">
        <w:rPr>
          <w:szCs w:val="28"/>
        </w:rPr>
        <w:t xml:space="preserve"> – 104 956,87 руб.;</w:t>
      </w:r>
    </w:p>
    <w:p w:rsidR="00E81C0A" w:rsidRPr="00DE4074" w:rsidRDefault="00CE5212" w:rsidP="0069057D">
      <w:pPr>
        <w:ind w:firstLine="567"/>
        <w:jc w:val="both"/>
        <w:rPr>
          <w:szCs w:val="28"/>
        </w:rPr>
      </w:pPr>
      <w:r w:rsidRPr="00DE4074">
        <w:rPr>
          <w:szCs w:val="28"/>
        </w:rPr>
        <w:t>Филиал АО «</w:t>
      </w:r>
      <w:proofErr w:type="gramStart"/>
      <w:r w:rsidR="00E81C0A" w:rsidRPr="00DE4074">
        <w:rPr>
          <w:szCs w:val="28"/>
        </w:rPr>
        <w:t>НЭСК</w:t>
      </w:r>
      <w:r w:rsidRPr="00DE4074">
        <w:rPr>
          <w:szCs w:val="28"/>
        </w:rPr>
        <w:t xml:space="preserve">» </w:t>
      </w:r>
      <w:r w:rsidR="00E81C0A" w:rsidRPr="00DE4074">
        <w:rPr>
          <w:szCs w:val="28"/>
        </w:rPr>
        <w:t xml:space="preserve"> –</w:t>
      </w:r>
      <w:proofErr w:type="gramEnd"/>
      <w:r w:rsidR="00E81C0A" w:rsidRPr="00DE4074">
        <w:rPr>
          <w:szCs w:val="28"/>
        </w:rPr>
        <w:t xml:space="preserve"> 24 504,43 руб.;</w:t>
      </w:r>
    </w:p>
    <w:p w:rsidR="00E81C0A" w:rsidRPr="00DE4074" w:rsidRDefault="00CE5212" w:rsidP="0069057D">
      <w:pPr>
        <w:ind w:firstLine="567"/>
        <w:jc w:val="both"/>
        <w:rPr>
          <w:szCs w:val="28"/>
        </w:rPr>
      </w:pPr>
      <w:r w:rsidRPr="00DE4074">
        <w:rPr>
          <w:szCs w:val="28"/>
        </w:rPr>
        <w:t>АО «</w:t>
      </w:r>
      <w:r w:rsidR="00E81C0A" w:rsidRPr="00DE4074">
        <w:rPr>
          <w:szCs w:val="28"/>
        </w:rPr>
        <w:t>Мусороуборочная компания</w:t>
      </w:r>
      <w:r w:rsidRPr="00DE4074">
        <w:rPr>
          <w:szCs w:val="28"/>
        </w:rPr>
        <w:t>»</w:t>
      </w:r>
      <w:r w:rsidR="00E81C0A" w:rsidRPr="00DE4074">
        <w:rPr>
          <w:szCs w:val="28"/>
        </w:rPr>
        <w:t xml:space="preserve"> – </w:t>
      </w:r>
      <w:r w:rsidR="00310F17" w:rsidRPr="00DE4074">
        <w:rPr>
          <w:szCs w:val="28"/>
        </w:rPr>
        <w:t>3999,19</w:t>
      </w:r>
      <w:r w:rsidR="00E81C0A" w:rsidRPr="00DE4074">
        <w:rPr>
          <w:szCs w:val="28"/>
        </w:rPr>
        <w:t xml:space="preserve"> руб.;</w:t>
      </w:r>
    </w:p>
    <w:p w:rsidR="00310F17" w:rsidRPr="00DE4074" w:rsidRDefault="00310F17" w:rsidP="0069057D">
      <w:pPr>
        <w:ind w:firstLine="567"/>
        <w:jc w:val="both"/>
        <w:rPr>
          <w:szCs w:val="28"/>
        </w:rPr>
      </w:pPr>
      <w:r w:rsidRPr="00DE4074">
        <w:rPr>
          <w:szCs w:val="28"/>
        </w:rPr>
        <w:lastRenderedPageBreak/>
        <w:t xml:space="preserve">- по счету 30225000 «Расчеты по работам, услугам по содержанию имущества» </w:t>
      </w:r>
      <w:r w:rsidR="007703AA" w:rsidRPr="00DE4074">
        <w:rPr>
          <w:szCs w:val="28"/>
        </w:rPr>
        <w:t>–</w:t>
      </w:r>
      <w:r w:rsidRPr="00DE4074">
        <w:rPr>
          <w:szCs w:val="28"/>
        </w:rPr>
        <w:t xml:space="preserve"> 1 012,22 руб. АО «Мусороуборочная компания»;</w:t>
      </w:r>
    </w:p>
    <w:p w:rsidR="00E81C0A" w:rsidRPr="00DE4074" w:rsidRDefault="008638EB" w:rsidP="0069057D">
      <w:pPr>
        <w:ind w:firstLine="567"/>
        <w:jc w:val="both"/>
        <w:rPr>
          <w:szCs w:val="28"/>
        </w:rPr>
      </w:pPr>
      <w:r w:rsidRPr="00DE4074">
        <w:rPr>
          <w:szCs w:val="28"/>
        </w:rPr>
        <w:t xml:space="preserve">- по счету </w:t>
      </w:r>
      <w:r w:rsidR="00CC1C10" w:rsidRPr="00DE4074">
        <w:rPr>
          <w:szCs w:val="28"/>
        </w:rPr>
        <w:t>30312000</w:t>
      </w:r>
      <w:r w:rsidRPr="00DE4074">
        <w:rPr>
          <w:color w:val="464C55"/>
          <w:shd w:val="clear" w:color="auto" w:fill="FFFFFF"/>
        </w:rPr>
        <w:t xml:space="preserve"> </w:t>
      </w:r>
      <w:r w:rsidR="00CC1C10" w:rsidRPr="00DE4074">
        <w:rPr>
          <w:shd w:val="clear" w:color="auto" w:fill="FFFFFF"/>
        </w:rPr>
        <w:t xml:space="preserve">«Расчеты по налогу на имущество организаций» </w:t>
      </w:r>
      <w:r w:rsidR="00E81C0A" w:rsidRPr="00DE4074">
        <w:rPr>
          <w:szCs w:val="28"/>
        </w:rPr>
        <w:t>– 75 172,00 руб.</w:t>
      </w:r>
      <w:r w:rsidR="00CC1C10" w:rsidRPr="00DE4074">
        <w:rPr>
          <w:szCs w:val="28"/>
        </w:rPr>
        <w:t xml:space="preserve"> ИФНС №1.</w:t>
      </w:r>
    </w:p>
    <w:p w:rsidR="0069057D" w:rsidRPr="00DE4074" w:rsidRDefault="0069057D" w:rsidP="0069057D">
      <w:pPr>
        <w:ind w:firstLine="567"/>
        <w:jc w:val="both"/>
        <w:rPr>
          <w:szCs w:val="28"/>
        </w:rPr>
      </w:pPr>
      <w:r w:rsidRPr="00DE4074">
        <w:rPr>
          <w:szCs w:val="28"/>
        </w:rPr>
        <w:t xml:space="preserve"> </w:t>
      </w:r>
    </w:p>
    <w:p w:rsidR="00310A0B" w:rsidRPr="00DE4074" w:rsidRDefault="003864CE" w:rsidP="00E81C0A">
      <w:pPr>
        <w:ind w:firstLine="567"/>
        <w:jc w:val="both"/>
        <w:rPr>
          <w:szCs w:val="28"/>
        </w:rPr>
      </w:pPr>
      <w:r w:rsidRPr="00DE4074">
        <w:rPr>
          <w:szCs w:val="28"/>
        </w:rPr>
        <w:t xml:space="preserve">По виду финансового обеспечения «Субсидии на иные цели» </w:t>
      </w:r>
      <w:r w:rsidR="00B31411" w:rsidRPr="00DE4074">
        <w:rPr>
          <w:szCs w:val="28"/>
        </w:rPr>
        <w:t xml:space="preserve">составляет </w:t>
      </w:r>
      <w:r w:rsidR="00E81C0A" w:rsidRPr="00DE4074">
        <w:rPr>
          <w:szCs w:val="28"/>
        </w:rPr>
        <w:t>– </w:t>
      </w:r>
      <w:r w:rsidR="00310A0B" w:rsidRPr="00DE4074">
        <w:rPr>
          <w:szCs w:val="28"/>
        </w:rPr>
        <w:t>323 649,11</w:t>
      </w:r>
      <w:r w:rsidR="00E81C0A" w:rsidRPr="00DE4074">
        <w:rPr>
          <w:szCs w:val="28"/>
        </w:rPr>
        <w:t xml:space="preserve"> </w:t>
      </w:r>
      <w:r w:rsidR="00310A0B" w:rsidRPr="00DE4074">
        <w:rPr>
          <w:szCs w:val="28"/>
        </w:rPr>
        <w:t>руб., в том числе:</w:t>
      </w:r>
    </w:p>
    <w:p w:rsidR="00310A0B" w:rsidRPr="00DE4074" w:rsidRDefault="003864CE" w:rsidP="00E81C0A">
      <w:pPr>
        <w:ind w:firstLine="567"/>
        <w:jc w:val="both"/>
        <w:rPr>
          <w:szCs w:val="28"/>
        </w:rPr>
      </w:pPr>
      <w:r w:rsidRPr="00DE4074">
        <w:rPr>
          <w:szCs w:val="28"/>
        </w:rPr>
        <w:t>- по счету 30226000</w:t>
      </w:r>
      <w:r w:rsidRPr="00DE4074">
        <w:rPr>
          <w:color w:val="464C55"/>
          <w:shd w:val="clear" w:color="auto" w:fill="FFFFFF"/>
        </w:rPr>
        <w:t xml:space="preserve"> «</w:t>
      </w:r>
      <w:r w:rsidRPr="00DE4074">
        <w:rPr>
          <w:shd w:val="clear" w:color="auto" w:fill="FFFFFF"/>
        </w:rPr>
        <w:t>Расчеты по прочим работам, услугам»</w:t>
      </w:r>
      <w:r w:rsidR="00310A0B" w:rsidRPr="00DE4074">
        <w:rPr>
          <w:szCs w:val="28"/>
        </w:rPr>
        <w:t xml:space="preserve"> </w:t>
      </w:r>
      <w:r w:rsidRPr="00DE4074">
        <w:rPr>
          <w:szCs w:val="28"/>
        </w:rPr>
        <w:t>–</w:t>
      </w:r>
      <w:r w:rsidR="00310A0B" w:rsidRPr="00DE4074">
        <w:rPr>
          <w:szCs w:val="28"/>
        </w:rPr>
        <w:t xml:space="preserve"> 269 858,67 руб</w:t>
      </w:r>
      <w:r w:rsidRPr="00DE4074">
        <w:rPr>
          <w:szCs w:val="28"/>
        </w:rPr>
        <w:t>. ООО «КП Забота»</w:t>
      </w:r>
      <w:r w:rsidR="00310A0B" w:rsidRPr="00DE4074">
        <w:rPr>
          <w:szCs w:val="28"/>
        </w:rPr>
        <w:t>;</w:t>
      </w:r>
    </w:p>
    <w:p w:rsidR="00E81C0A" w:rsidRPr="00DE4074" w:rsidRDefault="003864CE" w:rsidP="00E81C0A">
      <w:pPr>
        <w:ind w:firstLine="567"/>
        <w:jc w:val="both"/>
        <w:rPr>
          <w:szCs w:val="28"/>
        </w:rPr>
      </w:pPr>
      <w:r w:rsidRPr="00DE4074">
        <w:rPr>
          <w:szCs w:val="28"/>
        </w:rPr>
        <w:t xml:space="preserve">- по счету 30263000 «Расчеты по пособиям по социальной помощи населению в натуральной форме» </w:t>
      </w:r>
      <w:r w:rsidR="00310A0B" w:rsidRPr="00DE4074">
        <w:rPr>
          <w:szCs w:val="28"/>
        </w:rPr>
        <w:t>– 53 790,44 руб.</w:t>
      </w:r>
      <w:r w:rsidR="00E81C0A" w:rsidRPr="00DE4074">
        <w:rPr>
          <w:szCs w:val="28"/>
        </w:rPr>
        <w:t xml:space="preserve"> </w:t>
      </w:r>
    </w:p>
    <w:p w:rsidR="00E81C0A" w:rsidRPr="00DE4074" w:rsidRDefault="00E81C0A" w:rsidP="0069057D">
      <w:pPr>
        <w:ind w:firstLine="567"/>
        <w:jc w:val="both"/>
        <w:rPr>
          <w:szCs w:val="28"/>
        </w:rPr>
      </w:pPr>
    </w:p>
    <w:p w:rsidR="0069057D" w:rsidRPr="00DE4074" w:rsidRDefault="00EF3615" w:rsidP="0069057D">
      <w:pPr>
        <w:ind w:firstLine="567"/>
        <w:jc w:val="both"/>
        <w:rPr>
          <w:szCs w:val="28"/>
        </w:rPr>
      </w:pPr>
      <w:r w:rsidRPr="00DE4074">
        <w:rPr>
          <w:szCs w:val="28"/>
        </w:rPr>
        <w:t xml:space="preserve">Текущая </w:t>
      </w:r>
      <w:r w:rsidR="0069057D" w:rsidRPr="00DE4074">
        <w:rPr>
          <w:szCs w:val="28"/>
        </w:rPr>
        <w:t>дебиторская задолженность сложилась по следующим видам деятельности:</w:t>
      </w:r>
    </w:p>
    <w:p w:rsidR="003864CE" w:rsidRPr="00DE4074" w:rsidRDefault="003864CE" w:rsidP="0069057D">
      <w:pPr>
        <w:ind w:firstLine="567"/>
        <w:jc w:val="both"/>
        <w:rPr>
          <w:szCs w:val="28"/>
        </w:rPr>
      </w:pPr>
    </w:p>
    <w:p w:rsidR="00EF3615" w:rsidRPr="00DE4074" w:rsidRDefault="00715E02" w:rsidP="00EF3615">
      <w:pPr>
        <w:ind w:firstLine="567"/>
        <w:jc w:val="both"/>
        <w:rPr>
          <w:szCs w:val="28"/>
        </w:rPr>
      </w:pPr>
      <w:r w:rsidRPr="00DE4074">
        <w:rPr>
          <w:szCs w:val="28"/>
        </w:rPr>
        <w:t>П</w:t>
      </w:r>
      <w:r w:rsidR="00EF3615" w:rsidRPr="00DE4074">
        <w:rPr>
          <w:szCs w:val="28"/>
        </w:rPr>
        <w:t>о виду финансового обеспечения «Приносящая доход деятельность (собственные доходы)» составляет:</w:t>
      </w:r>
    </w:p>
    <w:p w:rsidR="00EF3615" w:rsidRPr="00DE4074" w:rsidRDefault="00EF3615" w:rsidP="00EF3615">
      <w:pPr>
        <w:ind w:firstLine="567"/>
        <w:jc w:val="both"/>
        <w:rPr>
          <w:szCs w:val="28"/>
        </w:rPr>
      </w:pPr>
      <w:r w:rsidRPr="00DE4074">
        <w:rPr>
          <w:szCs w:val="28"/>
        </w:rPr>
        <w:t>- по счету 20531000</w:t>
      </w:r>
      <w:r w:rsidR="00DB1164" w:rsidRPr="00DE4074">
        <w:rPr>
          <w:szCs w:val="28"/>
        </w:rPr>
        <w:t xml:space="preserve"> </w:t>
      </w:r>
      <w:r w:rsidR="00DB1164" w:rsidRPr="00DE4074">
        <w:rPr>
          <w:shd w:val="clear" w:color="auto" w:fill="FFFFFF"/>
        </w:rPr>
        <w:t>«Расчеты по доходам от оказания платных услуг (работ), компенсаций затрат»</w:t>
      </w:r>
      <w:r w:rsidRPr="00DE4074">
        <w:rPr>
          <w:szCs w:val="28"/>
        </w:rPr>
        <w:t xml:space="preserve"> – 198 824,00 руб.</w:t>
      </w:r>
    </w:p>
    <w:p w:rsidR="003864CE" w:rsidRPr="00DE4074" w:rsidRDefault="003864CE" w:rsidP="00EF3615">
      <w:pPr>
        <w:ind w:firstLine="567"/>
        <w:jc w:val="both"/>
        <w:rPr>
          <w:szCs w:val="28"/>
        </w:rPr>
      </w:pPr>
    </w:p>
    <w:p w:rsidR="0069057D" w:rsidRPr="00DE4074" w:rsidRDefault="00715E02" w:rsidP="00A42760">
      <w:pPr>
        <w:ind w:firstLine="567"/>
        <w:jc w:val="both"/>
        <w:rPr>
          <w:szCs w:val="28"/>
        </w:rPr>
      </w:pPr>
      <w:r w:rsidRPr="00DE4074">
        <w:rPr>
          <w:szCs w:val="28"/>
        </w:rPr>
        <w:t>П</w:t>
      </w:r>
      <w:r w:rsidR="00A42760" w:rsidRPr="00DE4074">
        <w:rPr>
          <w:szCs w:val="28"/>
        </w:rPr>
        <w:t xml:space="preserve">о виду финансового обеспечения «Субсидии на выполнение государственного (муниципального) задания» </w:t>
      </w:r>
      <w:r w:rsidR="00B31411" w:rsidRPr="00DE4074">
        <w:rPr>
          <w:szCs w:val="28"/>
        </w:rPr>
        <w:t xml:space="preserve">составляет </w:t>
      </w:r>
      <w:r w:rsidR="0069057D" w:rsidRPr="00DE4074">
        <w:rPr>
          <w:szCs w:val="28"/>
        </w:rPr>
        <w:t xml:space="preserve">– </w:t>
      </w:r>
      <w:r w:rsidR="00310A0B" w:rsidRPr="00DE4074">
        <w:rPr>
          <w:szCs w:val="28"/>
        </w:rPr>
        <w:t>62 331,22</w:t>
      </w:r>
      <w:r w:rsidR="0069057D" w:rsidRPr="00DE4074">
        <w:rPr>
          <w:szCs w:val="28"/>
        </w:rPr>
        <w:t xml:space="preserve"> руб.; </w:t>
      </w:r>
    </w:p>
    <w:p w:rsidR="002541E1" w:rsidRPr="00DE4074" w:rsidRDefault="002541E1" w:rsidP="0069057D">
      <w:pPr>
        <w:ind w:firstLine="567"/>
        <w:jc w:val="both"/>
        <w:rPr>
          <w:szCs w:val="28"/>
        </w:rPr>
      </w:pPr>
      <w:r w:rsidRPr="00DE4074">
        <w:rPr>
          <w:szCs w:val="28"/>
        </w:rPr>
        <w:t>- по счету 20623000 «</w:t>
      </w:r>
      <w:r w:rsidRPr="00DE4074">
        <w:rPr>
          <w:shd w:val="clear" w:color="auto" w:fill="FFFFFF"/>
        </w:rPr>
        <w:t>Расчеты по авансам по коммунальным услугам</w:t>
      </w:r>
      <w:r w:rsidR="00A42760" w:rsidRPr="00DE4074">
        <w:rPr>
          <w:shd w:val="clear" w:color="auto" w:fill="FFFFFF"/>
        </w:rPr>
        <w:t>»</w:t>
      </w:r>
      <w:r w:rsidR="00A42760" w:rsidRPr="00DE4074">
        <w:t xml:space="preserve"> </w:t>
      </w:r>
      <w:r w:rsidR="00A42760" w:rsidRPr="00DE4074">
        <w:rPr>
          <w:szCs w:val="28"/>
        </w:rPr>
        <w:t>–</w:t>
      </w:r>
      <w:r w:rsidR="00A42760" w:rsidRPr="00DE4074">
        <w:rPr>
          <w:shd w:val="clear" w:color="auto" w:fill="FFFFFF"/>
        </w:rPr>
        <w:t>61040,74</w:t>
      </w:r>
      <w:r w:rsidR="00A42760" w:rsidRPr="00DE4074">
        <w:rPr>
          <w:szCs w:val="28"/>
        </w:rPr>
        <w:t xml:space="preserve"> руб. филиал АО «НЭСК»;</w:t>
      </w:r>
    </w:p>
    <w:p w:rsidR="00A42760" w:rsidRPr="00DE4074" w:rsidRDefault="00A42760" w:rsidP="0069057D">
      <w:pPr>
        <w:ind w:firstLine="567"/>
        <w:jc w:val="both"/>
        <w:rPr>
          <w:szCs w:val="28"/>
        </w:rPr>
      </w:pPr>
      <w:r w:rsidRPr="00DE4074">
        <w:rPr>
          <w:szCs w:val="28"/>
        </w:rPr>
        <w:t>- по счету 30305000 «Расчеты по прочим платежам в бюджет»</w:t>
      </w:r>
      <w:r w:rsidRPr="00DE4074">
        <w:t xml:space="preserve"> </w:t>
      </w:r>
      <w:r w:rsidRPr="00DE4074">
        <w:rPr>
          <w:szCs w:val="28"/>
        </w:rPr>
        <w:t xml:space="preserve">–1 290,48 руб. южное межрегиональное управление </w:t>
      </w:r>
      <w:proofErr w:type="spellStart"/>
      <w:r w:rsidRPr="00DE4074">
        <w:rPr>
          <w:szCs w:val="28"/>
        </w:rPr>
        <w:t>Роспри</w:t>
      </w:r>
      <w:r w:rsidR="006D7E61" w:rsidRPr="00DE4074">
        <w:rPr>
          <w:szCs w:val="28"/>
        </w:rPr>
        <w:t>р</w:t>
      </w:r>
      <w:r w:rsidRPr="00DE4074">
        <w:rPr>
          <w:szCs w:val="28"/>
        </w:rPr>
        <w:t>однадзор</w:t>
      </w:r>
      <w:r w:rsidR="006D7E61" w:rsidRPr="00DE4074">
        <w:rPr>
          <w:szCs w:val="28"/>
        </w:rPr>
        <w:t>а</w:t>
      </w:r>
      <w:proofErr w:type="spellEnd"/>
      <w:r w:rsidRPr="00DE4074">
        <w:rPr>
          <w:szCs w:val="28"/>
        </w:rPr>
        <w:t xml:space="preserve">. </w:t>
      </w:r>
    </w:p>
    <w:p w:rsidR="0069057D" w:rsidRPr="00DE4074" w:rsidRDefault="0069057D" w:rsidP="0069057D">
      <w:pPr>
        <w:jc w:val="both"/>
        <w:rPr>
          <w:b/>
          <w:szCs w:val="28"/>
        </w:rPr>
      </w:pPr>
    </w:p>
    <w:p w:rsidR="0069057D" w:rsidRPr="00DE4074" w:rsidRDefault="0069057D" w:rsidP="0069057D">
      <w:pPr>
        <w:jc w:val="center"/>
        <w:rPr>
          <w:szCs w:val="28"/>
        </w:rPr>
      </w:pPr>
      <w:r w:rsidRPr="00DE4074">
        <w:rPr>
          <w:szCs w:val="28"/>
        </w:rPr>
        <w:t xml:space="preserve">Сведения об остатках денежных средств учреждения </w:t>
      </w:r>
    </w:p>
    <w:p w:rsidR="0069057D" w:rsidRPr="00DE4074" w:rsidRDefault="0069057D" w:rsidP="0069057D">
      <w:pPr>
        <w:jc w:val="center"/>
        <w:rPr>
          <w:szCs w:val="28"/>
        </w:rPr>
      </w:pPr>
      <w:r w:rsidRPr="00DE4074">
        <w:rPr>
          <w:szCs w:val="28"/>
        </w:rPr>
        <w:t>(</w:t>
      </w:r>
      <w:proofErr w:type="gramStart"/>
      <w:r w:rsidRPr="00DE4074">
        <w:rPr>
          <w:szCs w:val="28"/>
        </w:rPr>
        <w:t>форма</w:t>
      </w:r>
      <w:proofErr w:type="gramEnd"/>
      <w:r w:rsidRPr="00DE4074">
        <w:rPr>
          <w:szCs w:val="28"/>
        </w:rPr>
        <w:t xml:space="preserve"> 0503779) </w:t>
      </w:r>
    </w:p>
    <w:p w:rsidR="0069057D" w:rsidRPr="00DE4074" w:rsidRDefault="0069057D" w:rsidP="0069057D">
      <w:pPr>
        <w:jc w:val="center"/>
        <w:rPr>
          <w:b/>
          <w:szCs w:val="28"/>
        </w:rPr>
      </w:pPr>
    </w:p>
    <w:p w:rsidR="0069057D" w:rsidRPr="00DE4074" w:rsidRDefault="0069057D" w:rsidP="0069057D">
      <w:pPr>
        <w:ind w:firstLine="567"/>
        <w:jc w:val="both"/>
        <w:outlineLvl w:val="2"/>
        <w:rPr>
          <w:szCs w:val="28"/>
        </w:rPr>
      </w:pPr>
      <w:r w:rsidRPr="00DE4074">
        <w:rPr>
          <w:szCs w:val="28"/>
        </w:rPr>
        <w:t>Остаток денежных средств на 01.01.202</w:t>
      </w:r>
      <w:r w:rsidR="00860CC6" w:rsidRPr="00DE4074">
        <w:rPr>
          <w:szCs w:val="28"/>
        </w:rPr>
        <w:t xml:space="preserve">3 </w:t>
      </w:r>
      <w:r w:rsidRPr="00DE4074">
        <w:rPr>
          <w:szCs w:val="28"/>
        </w:rPr>
        <w:t>года:</w:t>
      </w:r>
    </w:p>
    <w:p w:rsidR="0069057D" w:rsidRPr="00DE4074" w:rsidRDefault="003F6B18" w:rsidP="0069057D">
      <w:pPr>
        <w:ind w:left="1287"/>
        <w:jc w:val="both"/>
        <w:outlineLvl w:val="2"/>
        <w:rPr>
          <w:szCs w:val="28"/>
        </w:rPr>
      </w:pPr>
      <w:r w:rsidRPr="00DE4074">
        <w:rPr>
          <w:szCs w:val="28"/>
        </w:rPr>
        <w:t>- по виду финансового обеспечения «Приносящая доход деятельность (собственные доходы)» составляет</w:t>
      </w:r>
      <w:r w:rsidR="0069057D" w:rsidRPr="00DE4074">
        <w:rPr>
          <w:szCs w:val="28"/>
        </w:rPr>
        <w:t xml:space="preserve"> – </w:t>
      </w:r>
      <w:r w:rsidR="00860CC6" w:rsidRPr="00DE4074">
        <w:rPr>
          <w:szCs w:val="28"/>
        </w:rPr>
        <w:t>40 935,77</w:t>
      </w:r>
      <w:r w:rsidR="0069057D" w:rsidRPr="00DE4074">
        <w:rPr>
          <w:szCs w:val="28"/>
        </w:rPr>
        <w:t xml:space="preserve"> руб.</w:t>
      </w:r>
    </w:p>
    <w:p w:rsidR="0069057D" w:rsidRPr="00DE4074" w:rsidRDefault="003F6B18" w:rsidP="0069057D">
      <w:pPr>
        <w:ind w:left="1287"/>
        <w:jc w:val="both"/>
        <w:outlineLvl w:val="2"/>
        <w:rPr>
          <w:szCs w:val="28"/>
        </w:rPr>
      </w:pPr>
      <w:r w:rsidRPr="00DE4074">
        <w:rPr>
          <w:szCs w:val="28"/>
        </w:rPr>
        <w:t>- по виду финансового обеспечения «Субсидии на выполнение государственного (муниципального) задания» составляет</w:t>
      </w:r>
      <w:r w:rsidR="0069057D" w:rsidRPr="00DE4074">
        <w:rPr>
          <w:szCs w:val="28"/>
        </w:rPr>
        <w:t xml:space="preserve"> – </w:t>
      </w:r>
      <w:r w:rsidR="00860CC6" w:rsidRPr="00DE4074">
        <w:rPr>
          <w:szCs w:val="28"/>
        </w:rPr>
        <w:t>217 875,50</w:t>
      </w:r>
      <w:r w:rsidR="0069057D" w:rsidRPr="00DE4074">
        <w:rPr>
          <w:szCs w:val="28"/>
        </w:rPr>
        <w:t xml:space="preserve"> руб.</w:t>
      </w:r>
    </w:p>
    <w:p w:rsidR="00860CC6" w:rsidRPr="00B21B8D" w:rsidRDefault="00B31411" w:rsidP="00860CC6">
      <w:pPr>
        <w:ind w:left="1287"/>
        <w:jc w:val="both"/>
        <w:outlineLvl w:val="2"/>
        <w:rPr>
          <w:szCs w:val="28"/>
        </w:rPr>
      </w:pPr>
      <w:r w:rsidRPr="00DE4074">
        <w:rPr>
          <w:szCs w:val="28"/>
        </w:rPr>
        <w:t>- по виду финансового обеспечения «Субсидии на иные цели» составляет</w:t>
      </w:r>
      <w:r w:rsidR="00860CC6" w:rsidRPr="00DE4074">
        <w:rPr>
          <w:szCs w:val="28"/>
        </w:rPr>
        <w:t xml:space="preserve"> – 1 627 138,55 руб.</w:t>
      </w:r>
    </w:p>
    <w:p w:rsidR="0069057D" w:rsidRDefault="0069057D" w:rsidP="008A09E4">
      <w:pPr>
        <w:jc w:val="both"/>
        <w:outlineLvl w:val="2"/>
        <w:rPr>
          <w:szCs w:val="28"/>
        </w:rPr>
      </w:pPr>
    </w:p>
    <w:p w:rsidR="0069057D" w:rsidRDefault="0069057D" w:rsidP="0069057D">
      <w:pPr>
        <w:ind w:firstLine="567"/>
        <w:jc w:val="center"/>
        <w:outlineLvl w:val="2"/>
        <w:rPr>
          <w:szCs w:val="28"/>
        </w:rPr>
      </w:pPr>
      <w:r>
        <w:rPr>
          <w:szCs w:val="28"/>
        </w:rPr>
        <w:t>Сведения о движении нефинансовых активов учреждений</w:t>
      </w:r>
    </w:p>
    <w:p w:rsidR="0069057D" w:rsidRDefault="0069057D" w:rsidP="0069057D">
      <w:pPr>
        <w:ind w:firstLine="567"/>
        <w:jc w:val="center"/>
        <w:outlineLvl w:val="2"/>
        <w:rPr>
          <w:szCs w:val="28"/>
        </w:rPr>
      </w:pPr>
      <w:r w:rsidRPr="003E05BD">
        <w:rPr>
          <w:szCs w:val="28"/>
        </w:rPr>
        <w:t>(</w:t>
      </w:r>
      <w:proofErr w:type="gramStart"/>
      <w:r w:rsidRPr="003E05BD">
        <w:rPr>
          <w:szCs w:val="28"/>
        </w:rPr>
        <w:t>форма</w:t>
      </w:r>
      <w:proofErr w:type="gramEnd"/>
      <w:r w:rsidRPr="003E05BD">
        <w:rPr>
          <w:szCs w:val="28"/>
        </w:rPr>
        <w:t xml:space="preserve"> 0503768)</w:t>
      </w:r>
    </w:p>
    <w:p w:rsidR="0069057D" w:rsidRDefault="0069057D" w:rsidP="0069057D">
      <w:pPr>
        <w:ind w:firstLine="567"/>
        <w:jc w:val="both"/>
        <w:outlineLvl w:val="2"/>
        <w:rPr>
          <w:szCs w:val="28"/>
        </w:rPr>
      </w:pPr>
      <w:r>
        <w:rPr>
          <w:szCs w:val="28"/>
        </w:rPr>
        <w:t xml:space="preserve"> </w:t>
      </w:r>
    </w:p>
    <w:p w:rsidR="0069057D" w:rsidRDefault="0069057D" w:rsidP="0069057D">
      <w:pPr>
        <w:ind w:firstLine="567"/>
        <w:jc w:val="both"/>
        <w:outlineLvl w:val="2"/>
        <w:rPr>
          <w:szCs w:val="28"/>
        </w:rPr>
      </w:pPr>
      <w:r w:rsidRPr="00676BD0">
        <w:rPr>
          <w:szCs w:val="28"/>
        </w:rPr>
        <w:t xml:space="preserve">       По виду финансового обеспечения «Приносящая доход деятельность (собственные доходы)» </w:t>
      </w:r>
      <w:r>
        <w:rPr>
          <w:szCs w:val="28"/>
        </w:rPr>
        <w:t>з</w:t>
      </w:r>
      <w:r w:rsidRPr="00676BD0">
        <w:rPr>
          <w:szCs w:val="28"/>
        </w:rPr>
        <w:t>а 20</w:t>
      </w:r>
      <w:r>
        <w:rPr>
          <w:szCs w:val="28"/>
        </w:rPr>
        <w:t>2</w:t>
      </w:r>
      <w:r w:rsidR="00B50C11">
        <w:rPr>
          <w:szCs w:val="28"/>
        </w:rPr>
        <w:t>2</w:t>
      </w:r>
      <w:r w:rsidRPr="00676BD0">
        <w:rPr>
          <w:szCs w:val="28"/>
        </w:rPr>
        <w:t xml:space="preserve"> год</w:t>
      </w:r>
      <w:r>
        <w:rPr>
          <w:szCs w:val="28"/>
        </w:rPr>
        <w:t xml:space="preserve"> приобретено основных средств на </w:t>
      </w:r>
      <w:r w:rsidR="00B50C11">
        <w:rPr>
          <w:szCs w:val="28"/>
        </w:rPr>
        <w:t>47 141,00</w:t>
      </w:r>
      <w:r>
        <w:rPr>
          <w:szCs w:val="28"/>
        </w:rPr>
        <w:t xml:space="preserve"> руб., в том числе машины и оборудование на </w:t>
      </w:r>
      <w:r w:rsidR="00B50C11">
        <w:rPr>
          <w:szCs w:val="28"/>
        </w:rPr>
        <w:t>11 040,00</w:t>
      </w:r>
      <w:r>
        <w:rPr>
          <w:szCs w:val="28"/>
        </w:rPr>
        <w:t xml:space="preserve"> руб.</w:t>
      </w:r>
      <w:r w:rsidR="00B50C11">
        <w:rPr>
          <w:szCs w:val="28"/>
        </w:rPr>
        <w:t xml:space="preserve"> из них </w:t>
      </w:r>
      <w:r w:rsidR="00B50C11">
        <w:rPr>
          <w:szCs w:val="28"/>
        </w:rPr>
        <w:lastRenderedPageBreak/>
        <w:t>безвозмездно переданные на 4 050,00 руб.</w:t>
      </w:r>
      <w:r>
        <w:rPr>
          <w:szCs w:val="28"/>
        </w:rPr>
        <w:t xml:space="preserve"> и инвентарь производственный и хозяйственный на </w:t>
      </w:r>
      <w:r w:rsidR="00B50C11">
        <w:rPr>
          <w:szCs w:val="28"/>
        </w:rPr>
        <w:t>36 101,00</w:t>
      </w:r>
      <w:r>
        <w:rPr>
          <w:szCs w:val="28"/>
        </w:rPr>
        <w:t xml:space="preserve"> руб. Материальные запасы приобретены на </w:t>
      </w:r>
      <w:r w:rsidR="002E4FB3">
        <w:rPr>
          <w:szCs w:val="28"/>
        </w:rPr>
        <w:t>138 301,80</w:t>
      </w:r>
      <w:r>
        <w:rPr>
          <w:szCs w:val="28"/>
        </w:rPr>
        <w:t xml:space="preserve"> руб. на нужды учреждения.</w:t>
      </w:r>
    </w:p>
    <w:p w:rsidR="0069057D" w:rsidRDefault="0069057D" w:rsidP="0069057D">
      <w:pPr>
        <w:ind w:firstLine="567"/>
        <w:jc w:val="both"/>
        <w:outlineLvl w:val="2"/>
        <w:rPr>
          <w:szCs w:val="28"/>
        </w:rPr>
      </w:pPr>
      <w:r w:rsidRPr="007E44CD">
        <w:rPr>
          <w:szCs w:val="28"/>
        </w:rPr>
        <w:t xml:space="preserve">     </w:t>
      </w:r>
      <w:r>
        <w:rPr>
          <w:szCs w:val="28"/>
        </w:rPr>
        <w:t xml:space="preserve"> </w:t>
      </w:r>
      <w:r w:rsidRPr="007E44CD">
        <w:rPr>
          <w:szCs w:val="28"/>
        </w:rPr>
        <w:t xml:space="preserve"> По виду финансового обеспечения </w:t>
      </w:r>
      <w:r>
        <w:rPr>
          <w:szCs w:val="28"/>
        </w:rPr>
        <w:t>«</w:t>
      </w:r>
      <w:r w:rsidRPr="007E44CD">
        <w:rPr>
          <w:szCs w:val="28"/>
        </w:rPr>
        <w:t>Субсидии на выполнение государственного (муниципального) задания</w:t>
      </w:r>
      <w:r>
        <w:rPr>
          <w:szCs w:val="28"/>
        </w:rPr>
        <w:t>»</w:t>
      </w:r>
      <w:r w:rsidRPr="00BF417C">
        <w:rPr>
          <w:szCs w:val="28"/>
        </w:rPr>
        <w:t xml:space="preserve"> </w:t>
      </w:r>
      <w:r>
        <w:rPr>
          <w:szCs w:val="28"/>
        </w:rPr>
        <w:t>з</w:t>
      </w:r>
      <w:r w:rsidRPr="00676BD0">
        <w:rPr>
          <w:szCs w:val="28"/>
        </w:rPr>
        <w:t>а 20</w:t>
      </w:r>
      <w:r>
        <w:rPr>
          <w:szCs w:val="28"/>
        </w:rPr>
        <w:t>2</w:t>
      </w:r>
      <w:r w:rsidR="00AB6CDC">
        <w:rPr>
          <w:szCs w:val="28"/>
        </w:rPr>
        <w:t>2</w:t>
      </w:r>
      <w:r w:rsidRPr="00676BD0">
        <w:rPr>
          <w:szCs w:val="28"/>
        </w:rPr>
        <w:t xml:space="preserve"> год</w:t>
      </w:r>
      <w:r>
        <w:rPr>
          <w:szCs w:val="28"/>
        </w:rPr>
        <w:t xml:space="preserve"> приобретено основных средств на </w:t>
      </w:r>
      <w:r w:rsidR="00AB6CDC">
        <w:rPr>
          <w:szCs w:val="28"/>
        </w:rPr>
        <w:t>4 020 849,98</w:t>
      </w:r>
      <w:r>
        <w:rPr>
          <w:szCs w:val="28"/>
        </w:rPr>
        <w:t xml:space="preserve"> руб., в том числе машины и оборудование на </w:t>
      </w:r>
      <w:r w:rsidR="00AB6CDC">
        <w:rPr>
          <w:szCs w:val="28"/>
        </w:rPr>
        <w:t>2 903 321,26</w:t>
      </w:r>
      <w:r>
        <w:rPr>
          <w:szCs w:val="28"/>
        </w:rPr>
        <w:t xml:space="preserve"> руб.</w:t>
      </w:r>
      <w:r w:rsidR="00AB6CDC">
        <w:rPr>
          <w:szCs w:val="28"/>
        </w:rPr>
        <w:t xml:space="preserve"> из них безвозмездно переданные на 2 193 362,58 руб.</w:t>
      </w:r>
      <w:r>
        <w:rPr>
          <w:szCs w:val="28"/>
        </w:rPr>
        <w:t xml:space="preserve"> и инвентарь производственный и хозяйственный на </w:t>
      </w:r>
      <w:r w:rsidR="00AB6CDC">
        <w:rPr>
          <w:szCs w:val="28"/>
        </w:rPr>
        <w:t>294 238,17</w:t>
      </w:r>
      <w:r>
        <w:rPr>
          <w:szCs w:val="28"/>
        </w:rPr>
        <w:t xml:space="preserve"> руб</w:t>
      </w:r>
      <w:r w:rsidRPr="00BE386C">
        <w:rPr>
          <w:szCs w:val="28"/>
        </w:rPr>
        <w:t>.</w:t>
      </w:r>
      <w:r w:rsidR="00AB6CDC">
        <w:rPr>
          <w:szCs w:val="28"/>
        </w:rPr>
        <w:t xml:space="preserve"> и библиотечные фонд на 823 290,55 руб.</w:t>
      </w:r>
      <w:r w:rsidRPr="00BE386C">
        <w:rPr>
          <w:szCs w:val="28"/>
        </w:rPr>
        <w:t xml:space="preserve">  Из приобретенных основных средств особо ценное имущество составило </w:t>
      </w:r>
      <w:r w:rsidR="00AB6CDC">
        <w:rPr>
          <w:szCs w:val="28"/>
        </w:rPr>
        <w:t xml:space="preserve">481 660 </w:t>
      </w:r>
      <w:r w:rsidRPr="00BE386C">
        <w:rPr>
          <w:szCs w:val="28"/>
        </w:rPr>
        <w:t>руб.</w:t>
      </w:r>
      <w:r w:rsidR="00AB6CDC">
        <w:rPr>
          <w:szCs w:val="28"/>
        </w:rPr>
        <w:t xml:space="preserve"> </w:t>
      </w:r>
      <w:r>
        <w:rPr>
          <w:szCs w:val="28"/>
        </w:rPr>
        <w:t xml:space="preserve">Материальные запасы приобретены на </w:t>
      </w:r>
      <w:r w:rsidR="00AB6CDC">
        <w:rPr>
          <w:szCs w:val="28"/>
        </w:rPr>
        <w:t>288 195,40</w:t>
      </w:r>
      <w:r>
        <w:rPr>
          <w:szCs w:val="28"/>
        </w:rPr>
        <w:t xml:space="preserve"> руб. на нужды учреждения</w:t>
      </w:r>
      <w:r w:rsidR="00AB6CDC">
        <w:rPr>
          <w:szCs w:val="28"/>
        </w:rPr>
        <w:t>,</w:t>
      </w:r>
      <w:r w:rsidR="00AB6CDC" w:rsidRPr="00AB6CDC">
        <w:rPr>
          <w:szCs w:val="28"/>
        </w:rPr>
        <w:t xml:space="preserve"> </w:t>
      </w:r>
      <w:r w:rsidR="00AB6CDC">
        <w:rPr>
          <w:szCs w:val="28"/>
        </w:rPr>
        <w:t>из них безвозмездно переданные на 2 800,00 руб</w:t>
      </w:r>
      <w:r>
        <w:rPr>
          <w:szCs w:val="28"/>
        </w:rPr>
        <w:t>.</w:t>
      </w:r>
      <w:r w:rsidRPr="009D41FB">
        <w:t xml:space="preserve"> </w:t>
      </w:r>
      <w:r w:rsidRPr="009D41FB">
        <w:rPr>
          <w:szCs w:val="28"/>
        </w:rPr>
        <w:t>Права пользования программным обеспечением и базами данных</w:t>
      </w:r>
      <w:r>
        <w:rPr>
          <w:szCs w:val="28"/>
        </w:rPr>
        <w:t xml:space="preserve"> приобретены на </w:t>
      </w:r>
      <w:r w:rsidR="00AB6CDC">
        <w:rPr>
          <w:szCs w:val="28"/>
        </w:rPr>
        <w:t>36 238,00</w:t>
      </w:r>
      <w:r>
        <w:rPr>
          <w:szCs w:val="28"/>
        </w:rPr>
        <w:t xml:space="preserve"> руб. в том числе</w:t>
      </w:r>
      <w:r w:rsidRPr="009D41FB">
        <w:t xml:space="preserve"> </w:t>
      </w:r>
      <w:r w:rsidR="00AB6CDC">
        <w:rPr>
          <w:szCs w:val="28"/>
        </w:rPr>
        <w:t>безвозмездно переданные на 12 688,00 руб.</w:t>
      </w:r>
    </w:p>
    <w:p w:rsidR="00AB6CDC" w:rsidRDefault="00AB6CDC" w:rsidP="00AB6CDC">
      <w:pPr>
        <w:ind w:firstLine="567"/>
        <w:jc w:val="both"/>
        <w:outlineLvl w:val="2"/>
        <w:rPr>
          <w:szCs w:val="28"/>
        </w:rPr>
      </w:pPr>
      <w:r w:rsidRPr="00676BD0">
        <w:rPr>
          <w:szCs w:val="28"/>
        </w:rPr>
        <w:t xml:space="preserve">       По виду финансового обеспечения «</w:t>
      </w:r>
      <w:r>
        <w:rPr>
          <w:szCs w:val="28"/>
        </w:rPr>
        <w:t>Субсидии на иные цели</w:t>
      </w:r>
      <w:r w:rsidRPr="00676BD0">
        <w:rPr>
          <w:szCs w:val="28"/>
        </w:rPr>
        <w:t xml:space="preserve">» </w:t>
      </w:r>
      <w:r>
        <w:rPr>
          <w:szCs w:val="28"/>
        </w:rPr>
        <w:t>з</w:t>
      </w:r>
      <w:r w:rsidRPr="00676BD0">
        <w:rPr>
          <w:szCs w:val="28"/>
        </w:rPr>
        <w:t>а 20</w:t>
      </w:r>
      <w:r>
        <w:rPr>
          <w:szCs w:val="28"/>
        </w:rPr>
        <w:t>22</w:t>
      </w:r>
      <w:r w:rsidRPr="00676BD0">
        <w:rPr>
          <w:szCs w:val="28"/>
        </w:rPr>
        <w:t xml:space="preserve"> год</w:t>
      </w:r>
      <w:r>
        <w:rPr>
          <w:szCs w:val="28"/>
        </w:rPr>
        <w:t xml:space="preserve"> приобретено </w:t>
      </w:r>
      <w:r w:rsidR="0025081B">
        <w:rPr>
          <w:szCs w:val="28"/>
        </w:rPr>
        <w:t>м</w:t>
      </w:r>
      <w:r>
        <w:rPr>
          <w:szCs w:val="28"/>
        </w:rPr>
        <w:t>атериальны</w:t>
      </w:r>
      <w:r w:rsidR="0025081B">
        <w:rPr>
          <w:szCs w:val="28"/>
        </w:rPr>
        <w:t>х</w:t>
      </w:r>
      <w:r>
        <w:rPr>
          <w:szCs w:val="28"/>
        </w:rPr>
        <w:t xml:space="preserve"> запас</w:t>
      </w:r>
      <w:r w:rsidR="0025081B">
        <w:rPr>
          <w:szCs w:val="28"/>
        </w:rPr>
        <w:t>ов</w:t>
      </w:r>
      <w:r>
        <w:rPr>
          <w:szCs w:val="28"/>
        </w:rPr>
        <w:t xml:space="preserve"> на </w:t>
      </w:r>
      <w:r w:rsidR="0025081B">
        <w:rPr>
          <w:szCs w:val="28"/>
        </w:rPr>
        <w:t>52 779,73</w:t>
      </w:r>
      <w:r>
        <w:rPr>
          <w:szCs w:val="28"/>
        </w:rPr>
        <w:t xml:space="preserve"> руб. на </w:t>
      </w:r>
      <w:r w:rsidR="0025081B">
        <w:rPr>
          <w:szCs w:val="28"/>
        </w:rPr>
        <w:t xml:space="preserve">осуществление комплекса мер по развитию </w:t>
      </w:r>
      <w:r w:rsidR="004028DA">
        <w:rPr>
          <w:szCs w:val="28"/>
        </w:rPr>
        <w:t>системы организации школьного питания и организацию туристических походов.</w:t>
      </w:r>
    </w:p>
    <w:p w:rsidR="00380388" w:rsidRDefault="00380388" w:rsidP="00AB6CDC">
      <w:pPr>
        <w:ind w:firstLine="567"/>
        <w:jc w:val="both"/>
        <w:outlineLvl w:val="2"/>
        <w:rPr>
          <w:szCs w:val="28"/>
        </w:rPr>
      </w:pPr>
    </w:p>
    <w:p w:rsidR="00380388" w:rsidRPr="00DE4074" w:rsidRDefault="00380388" w:rsidP="00380388">
      <w:pPr>
        <w:ind w:firstLine="567"/>
        <w:jc w:val="both"/>
        <w:outlineLvl w:val="2"/>
        <w:rPr>
          <w:szCs w:val="28"/>
        </w:rPr>
      </w:pPr>
      <w:r w:rsidRPr="00DE4074">
        <w:rPr>
          <w:szCs w:val="28"/>
        </w:rPr>
        <w:t>Сведения об исполнении плана финансово-хозяйственной деятельности</w:t>
      </w:r>
    </w:p>
    <w:p w:rsidR="00380388" w:rsidRPr="00DE4074" w:rsidRDefault="00380388" w:rsidP="00380388">
      <w:pPr>
        <w:ind w:firstLine="567"/>
        <w:jc w:val="center"/>
        <w:outlineLvl w:val="2"/>
        <w:rPr>
          <w:szCs w:val="28"/>
        </w:rPr>
      </w:pPr>
      <w:r w:rsidRPr="00DE4074">
        <w:rPr>
          <w:szCs w:val="28"/>
        </w:rPr>
        <w:t>(</w:t>
      </w:r>
      <w:proofErr w:type="gramStart"/>
      <w:r w:rsidRPr="00DE4074">
        <w:rPr>
          <w:szCs w:val="28"/>
        </w:rPr>
        <w:t>форма</w:t>
      </w:r>
      <w:proofErr w:type="gramEnd"/>
      <w:r w:rsidRPr="00DE4074">
        <w:rPr>
          <w:szCs w:val="28"/>
        </w:rPr>
        <w:t xml:space="preserve"> 0503766)</w:t>
      </w:r>
    </w:p>
    <w:p w:rsidR="00AC7432" w:rsidRPr="00DE4074" w:rsidRDefault="00AC7432" w:rsidP="00380388">
      <w:pPr>
        <w:ind w:firstLine="567"/>
        <w:jc w:val="center"/>
        <w:outlineLvl w:val="2"/>
        <w:rPr>
          <w:szCs w:val="28"/>
        </w:rPr>
      </w:pPr>
    </w:p>
    <w:p w:rsidR="00380388" w:rsidRPr="00DE4074" w:rsidRDefault="00AC7432" w:rsidP="00AC7432">
      <w:pPr>
        <w:ind w:firstLine="567"/>
        <w:jc w:val="both"/>
        <w:rPr>
          <w:szCs w:val="28"/>
        </w:rPr>
      </w:pPr>
      <w:r w:rsidRPr="00DE4074">
        <w:rPr>
          <w:szCs w:val="28"/>
        </w:rPr>
        <w:t>По виду финансового обеспечения «Субсидии на иные цели» на 2022 год утверждено доходных плановых назначений 22 726 103,13 руб., исполнено 22 726 103,13 руб. Утверждено расходных плановых назначений 22 940 443,69 руб., исполнено 21 313 305,14 руб.</w:t>
      </w:r>
      <w:r w:rsidRPr="00DE4074">
        <w:t xml:space="preserve"> </w:t>
      </w:r>
      <w:r w:rsidRPr="00DE4074">
        <w:rPr>
          <w:szCs w:val="28"/>
        </w:rPr>
        <w:t xml:space="preserve">Отклонение составляет 1 627 38,55 руб. в том числе </w:t>
      </w:r>
      <w:r w:rsidR="0037726F" w:rsidRPr="00DE4074">
        <w:rPr>
          <w:szCs w:val="28"/>
        </w:rPr>
        <w:t>по КВР 244 – 898 976,61руб.; по КВР 323 – 80 346,53руб.</w:t>
      </w:r>
    </w:p>
    <w:p w:rsidR="00E94CB9" w:rsidRPr="00DE4074" w:rsidRDefault="00E94CB9" w:rsidP="00AC7432">
      <w:pPr>
        <w:ind w:firstLine="567"/>
        <w:jc w:val="both"/>
        <w:rPr>
          <w:szCs w:val="28"/>
        </w:rPr>
      </w:pPr>
    </w:p>
    <w:p w:rsidR="00E94CB9" w:rsidRPr="00DE4074" w:rsidRDefault="00E94CB9" w:rsidP="00AC7432">
      <w:pPr>
        <w:ind w:firstLine="567"/>
        <w:jc w:val="both"/>
        <w:rPr>
          <w:szCs w:val="28"/>
        </w:rPr>
      </w:pPr>
      <w:r w:rsidRPr="00DE4074">
        <w:rPr>
          <w:szCs w:val="28"/>
        </w:rPr>
        <w:t>Сведения об изменении остатков валюты баланса учреждения</w:t>
      </w:r>
    </w:p>
    <w:p w:rsidR="00E94CB9" w:rsidRPr="00DE4074" w:rsidRDefault="00E94CB9" w:rsidP="00E94CB9">
      <w:pPr>
        <w:ind w:firstLine="567"/>
        <w:jc w:val="center"/>
        <w:outlineLvl w:val="2"/>
        <w:rPr>
          <w:szCs w:val="28"/>
        </w:rPr>
      </w:pPr>
      <w:r w:rsidRPr="00DE4074">
        <w:rPr>
          <w:szCs w:val="28"/>
        </w:rPr>
        <w:t>(</w:t>
      </w:r>
      <w:proofErr w:type="gramStart"/>
      <w:r w:rsidRPr="00DE4074">
        <w:rPr>
          <w:szCs w:val="28"/>
        </w:rPr>
        <w:t>форма</w:t>
      </w:r>
      <w:proofErr w:type="gramEnd"/>
      <w:r w:rsidRPr="00DE4074">
        <w:rPr>
          <w:szCs w:val="28"/>
        </w:rPr>
        <w:t xml:space="preserve"> 0503773)</w:t>
      </w:r>
    </w:p>
    <w:p w:rsidR="00E94CB9" w:rsidRPr="00DE4074" w:rsidRDefault="00E94CB9" w:rsidP="00E94CB9">
      <w:pPr>
        <w:ind w:firstLine="567"/>
        <w:jc w:val="center"/>
        <w:outlineLvl w:val="2"/>
        <w:rPr>
          <w:szCs w:val="28"/>
        </w:rPr>
      </w:pPr>
    </w:p>
    <w:p w:rsidR="00E94CB9" w:rsidRPr="00DE4074" w:rsidRDefault="00E94CB9" w:rsidP="00E94CB9">
      <w:pPr>
        <w:ind w:firstLine="567"/>
        <w:jc w:val="both"/>
        <w:outlineLvl w:val="2"/>
        <w:rPr>
          <w:szCs w:val="28"/>
        </w:rPr>
      </w:pPr>
      <w:r w:rsidRPr="00DE4074">
        <w:rPr>
          <w:szCs w:val="28"/>
        </w:rPr>
        <w:t>По виду финансового обеспечения «Субсидии на иные цели»</w:t>
      </w:r>
      <w:r w:rsidRPr="00DE4074">
        <w:t xml:space="preserve"> </w:t>
      </w:r>
      <w:r w:rsidR="00154892" w:rsidRPr="00DE4074">
        <w:t xml:space="preserve">в 2022 году </w:t>
      </w:r>
      <w:r w:rsidRPr="00DE4074">
        <w:t xml:space="preserve">возвращено в доход бюджета </w:t>
      </w:r>
      <w:r w:rsidRPr="00DE4074">
        <w:rPr>
          <w:szCs w:val="28"/>
        </w:rPr>
        <w:t>224 045,16 руб.</w:t>
      </w:r>
      <w:r w:rsidR="00154892" w:rsidRPr="00DE4074">
        <w:rPr>
          <w:szCs w:val="28"/>
        </w:rPr>
        <w:t xml:space="preserve"> остаток не использованных субсидий.</w:t>
      </w:r>
    </w:p>
    <w:p w:rsidR="00E94CB9" w:rsidRDefault="00E94CB9" w:rsidP="00AC7432">
      <w:pPr>
        <w:ind w:firstLine="567"/>
        <w:jc w:val="both"/>
        <w:rPr>
          <w:szCs w:val="28"/>
        </w:rPr>
      </w:pPr>
    </w:p>
    <w:p w:rsidR="00F23854" w:rsidRDefault="00F23854" w:rsidP="00AB6CDC">
      <w:pPr>
        <w:ind w:firstLine="567"/>
        <w:jc w:val="both"/>
        <w:outlineLvl w:val="2"/>
        <w:rPr>
          <w:szCs w:val="28"/>
        </w:rPr>
      </w:pPr>
    </w:p>
    <w:p w:rsidR="00F23854" w:rsidRDefault="00F23854" w:rsidP="00F23854">
      <w:pPr>
        <w:jc w:val="center"/>
        <w:rPr>
          <w:b/>
          <w:bCs/>
          <w:color w:val="000000"/>
          <w:szCs w:val="28"/>
        </w:rPr>
      </w:pPr>
      <w:r>
        <w:rPr>
          <w:b/>
          <w:bCs/>
          <w:color w:val="000000"/>
          <w:szCs w:val="28"/>
        </w:rPr>
        <w:t>Раздел 5 «Прочие вопросы деятельности учреждения»</w:t>
      </w:r>
    </w:p>
    <w:p w:rsidR="00F23854" w:rsidRDefault="00F23854" w:rsidP="00F23854">
      <w:pPr>
        <w:jc w:val="center"/>
        <w:rPr>
          <w:b/>
          <w:bCs/>
          <w:color w:val="000000"/>
          <w:szCs w:val="28"/>
        </w:rPr>
      </w:pPr>
    </w:p>
    <w:p w:rsidR="00F23854" w:rsidRPr="00DE4074" w:rsidRDefault="00F23854" w:rsidP="00F23854">
      <w:pPr>
        <w:ind w:firstLine="708"/>
        <w:jc w:val="both"/>
        <w:rPr>
          <w:color w:val="000000"/>
          <w:szCs w:val="28"/>
        </w:rPr>
      </w:pPr>
      <w:r w:rsidRPr="008C43C6">
        <w:rPr>
          <w:color w:val="000000"/>
          <w:szCs w:val="28"/>
        </w:rPr>
        <w:t>Ведение бюджетного учета осуществляется на основании приказа Министерства Финансов РФ от 01.12.2010 года № 157н «Об утверждении единого плата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учетной политики по бухгалтерскому</w:t>
      </w:r>
      <w:r w:rsidR="002860AE">
        <w:rPr>
          <w:color w:val="000000"/>
          <w:szCs w:val="28"/>
        </w:rPr>
        <w:t xml:space="preserve"> и налоговому</w:t>
      </w:r>
      <w:r w:rsidRPr="008C43C6">
        <w:rPr>
          <w:color w:val="000000"/>
          <w:szCs w:val="28"/>
        </w:rPr>
        <w:t xml:space="preserve"> </w:t>
      </w:r>
      <w:r w:rsidRPr="00DE4074">
        <w:rPr>
          <w:color w:val="000000"/>
          <w:szCs w:val="28"/>
        </w:rPr>
        <w:lastRenderedPageBreak/>
        <w:t xml:space="preserve">учету от </w:t>
      </w:r>
      <w:r w:rsidR="002860AE" w:rsidRPr="00DE4074">
        <w:rPr>
          <w:color w:val="000000"/>
          <w:szCs w:val="28"/>
        </w:rPr>
        <w:t>30</w:t>
      </w:r>
      <w:r w:rsidRPr="00DE4074">
        <w:rPr>
          <w:color w:val="000000"/>
          <w:szCs w:val="28"/>
        </w:rPr>
        <w:t>.12.20</w:t>
      </w:r>
      <w:r w:rsidR="002860AE" w:rsidRPr="00DE4074">
        <w:rPr>
          <w:color w:val="000000"/>
          <w:szCs w:val="28"/>
        </w:rPr>
        <w:t>20</w:t>
      </w:r>
      <w:r w:rsidRPr="00DE4074">
        <w:rPr>
          <w:color w:val="000000"/>
          <w:szCs w:val="28"/>
        </w:rPr>
        <w:t xml:space="preserve"> г. № </w:t>
      </w:r>
      <w:r w:rsidR="002860AE" w:rsidRPr="00DE4074">
        <w:rPr>
          <w:color w:val="000000"/>
          <w:szCs w:val="28"/>
        </w:rPr>
        <w:t>358-од</w:t>
      </w:r>
      <w:r w:rsidRPr="00DE4074">
        <w:rPr>
          <w:color w:val="000000"/>
          <w:szCs w:val="28"/>
        </w:rPr>
        <w:t xml:space="preserve"> «Об </w:t>
      </w:r>
      <w:r w:rsidR="002860AE" w:rsidRPr="00DE4074">
        <w:rPr>
          <w:color w:val="000000"/>
          <w:szCs w:val="28"/>
        </w:rPr>
        <w:t xml:space="preserve">утверждении единой </w:t>
      </w:r>
      <w:r w:rsidRPr="00DE4074">
        <w:rPr>
          <w:color w:val="000000"/>
          <w:szCs w:val="28"/>
        </w:rPr>
        <w:t>учетной политик</w:t>
      </w:r>
      <w:r w:rsidR="002860AE" w:rsidRPr="00DE4074">
        <w:rPr>
          <w:color w:val="000000"/>
          <w:szCs w:val="28"/>
        </w:rPr>
        <w:t xml:space="preserve">и централизованного бухгалтерского и </w:t>
      </w:r>
      <w:r w:rsidRPr="00DE4074">
        <w:rPr>
          <w:color w:val="000000"/>
          <w:szCs w:val="28"/>
        </w:rPr>
        <w:t xml:space="preserve"> налого</w:t>
      </w:r>
      <w:r w:rsidR="002860AE" w:rsidRPr="00DE4074">
        <w:rPr>
          <w:color w:val="000000"/>
          <w:szCs w:val="28"/>
        </w:rPr>
        <w:t>вого учета</w:t>
      </w:r>
      <w:r w:rsidRPr="00DE4074">
        <w:rPr>
          <w:color w:val="000000"/>
          <w:szCs w:val="28"/>
        </w:rPr>
        <w:t>».</w:t>
      </w:r>
    </w:p>
    <w:p w:rsidR="00F23854" w:rsidRDefault="00F23854" w:rsidP="00F23854">
      <w:pPr>
        <w:ind w:firstLine="708"/>
        <w:jc w:val="both"/>
        <w:rPr>
          <w:color w:val="000000"/>
          <w:szCs w:val="28"/>
        </w:rPr>
      </w:pPr>
      <w:r w:rsidRPr="00DE4074">
        <w:rPr>
          <w:color w:val="000000"/>
          <w:szCs w:val="28"/>
        </w:rPr>
        <w:t>В учреждении осуществлено ведение бухгалтерского</w:t>
      </w:r>
      <w:bookmarkStart w:id="0" w:name="_GoBack"/>
      <w:bookmarkEnd w:id="0"/>
      <w:r>
        <w:rPr>
          <w:color w:val="000000"/>
          <w:szCs w:val="28"/>
        </w:rPr>
        <w:t xml:space="preserve"> и налогового учета, самостоятельно утверждена учетная политика. Корреспонденция счетов бюджетного учета для отражения хозяйственных операций, утверждённая главным распорядителем бюджетных средств дополнительно к перечню, установленному Инструкцией по бюджетному учету отсутствует.</w:t>
      </w:r>
    </w:p>
    <w:p w:rsidR="00F23854" w:rsidRDefault="00F23854" w:rsidP="00F23854">
      <w:pPr>
        <w:rPr>
          <w:color w:val="000000"/>
          <w:szCs w:val="28"/>
        </w:rPr>
      </w:pPr>
    </w:p>
    <w:p w:rsidR="00F23854" w:rsidRDefault="00F23854" w:rsidP="00F23854">
      <w:pPr>
        <w:ind w:firstLine="708"/>
        <w:rPr>
          <w:color w:val="000000"/>
          <w:szCs w:val="28"/>
        </w:rPr>
      </w:pPr>
      <w:r w:rsidRPr="008C43C6">
        <w:rPr>
          <w:color w:val="000000"/>
          <w:szCs w:val="28"/>
        </w:rPr>
        <w:t>Перечень форм отчетности не включенных в состав бюджетной отчетности за 202</w:t>
      </w:r>
      <w:r>
        <w:rPr>
          <w:color w:val="000000"/>
          <w:szCs w:val="28"/>
        </w:rPr>
        <w:t>2</w:t>
      </w:r>
      <w:r w:rsidRPr="008C43C6">
        <w:rPr>
          <w:color w:val="000000"/>
          <w:szCs w:val="28"/>
        </w:rPr>
        <w:t>год в виду отсутствия числовых значений показателей:</w:t>
      </w:r>
    </w:p>
    <w:p w:rsidR="00F23854" w:rsidRDefault="00F23854" w:rsidP="00F23854">
      <w:pPr>
        <w:jc w:val="both"/>
        <w:rPr>
          <w:sz w:val="20"/>
        </w:rPr>
      </w:pPr>
      <w:r w:rsidRPr="003C3181">
        <w:rPr>
          <w:color w:val="000000"/>
          <w:szCs w:val="28"/>
        </w:rPr>
        <w:t xml:space="preserve"> «Сведения об исполнении судебных решений по денежным обязательствам»</w:t>
      </w:r>
      <w:r>
        <w:rPr>
          <w:color w:val="000000"/>
          <w:szCs w:val="28"/>
        </w:rPr>
        <w:t xml:space="preserve"> ф. </w:t>
      </w:r>
      <w:r w:rsidRPr="003C3181">
        <w:rPr>
          <w:color w:val="000000"/>
          <w:szCs w:val="28"/>
        </w:rPr>
        <w:t>0503295</w:t>
      </w:r>
      <w:r>
        <w:rPr>
          <w:color w:val="000000"/>
          <w:szCs w:val="28"/>
        </w:rPr>
        <w:t>,</w:t>
      </w:r>
    </w:p>
    <w:p w:rsidR="00F23854" w:rsidRDefault="00F23854" w:rsidP="00F23854">
      <w:pPr>
        <w:jc w:val="both"/>
        <w:rPr>
          <w:sz w:val="20"/>
        </w:rPr>
      </w:pPr>
      <w:r w:rsidRPr="003C3181">
        <w:rPr>
          <w:color w:val="000000"/>
          <w:szCs w:val="28"/>
        </w:rPr>
        <w:t xml:space="preserve">«Справка о консолидированных отчетах» </w:t>
      </w:r>
      <w:r>
        <w:rPr>
          <w:color w:val="000000"/>
          <w:szCs w:val="28"/>
        </w:rPr>
        <w:t>ф. 0503725,</w:t>
      </w:r>
    </w:p>
    <w:p w:rsidR="008A09E4" w:rsidRDefault="00F23854" w:rsidP="00F23854">
      <w:pPr>
        <w:jc w:val="both"/>
        <w:rPr>
          <w:sz w:val="20"/>
        </w:rPr>
      </w:pPr>
      <w:r w:rsidRPr="003C3181">
        <w:rPr>
          <w:color w:val="000000"/>
          <w:szCs w:val="28"/>
        </w:rPr>
        <w:t xml:space="preserve">«Сведения о количестве обособленных подразделений» </w:t>
      </w:r>
      <w:r>
        <w:rPr>
          <w:color w:val="000000"/>
          <w:szCs w:val="28"/>
        </w:rPr>
        <w:t>ф.</w:t>
      </w:r>
      <w:r w:rsidRPr="003C3181">
        <w:rPr>
          <w:color w:val="000000"/>
          <w:szCs w:val="28"/>
        </w:rPr>
        <w:t xml:space="preserve"> 0503761</w:t>
      </w:r>
      <w:r>
        <w:rPr>
          <w:color w:val="000000"/>
          <w:szCs w:val="28"/>
        </w:rPr>
        <w:t>,</w:t>
      </w:r>
    </w:p>
    <w:p w:rsidR="00F23854" w:rsidRPr="008A09E4" w:rsidRDefault="00F23854" w:rsidP="00F23854">
      <w:pPr>
        <w:jc w:val="both"/>
        <w:rPr>
          <w:sz w:val="20"/>
        </w:rPr>
      </w:pPr>
      <w:r w:rsidRPr="003C3181">
        <w:rPr>
          <w:color w:val="000000"/>
          <w:szCs w:val="28"/>
        </w:rPr>
        <w:t xml:space="preserve">«Сведения о целевых иностранных кредитах» </w:t>
      </w:r>
      <w:r>
        <w:rPr>
          <w:color w:val="000000"/>
          <w:szCs w:val="28"/>
        </w:rPr>
        <w:t>ф.</w:t>
      </w:r>
      <w:r w:rsidRPr="003C3181">
        <w:rPr>
          <w:color w:val="000000"/>
          <w:szCs w:val="28"/>
        </w:rPr>
        <w:t xml:space="preserve"> 0503767</w:t>
      </w:r>
      <w:r>
        <w:rPr>
          <w:color w:val="000000"/>
          <w:szCs w:val="28"/>
        </w:rPr>
        <w:t>,</w:t>
      </w:r>
    </w:p>
    <w:p w:rsidR="00F23854" w:rsidRDefault="00F23854" w:rsidP="00F23854">
      <w:pPr>
        <w:jc w:val="both"/>
        <w:rPr>
          <w:sz w:val="20"/>
        </w:rPr>
      </w:pPr>
      <w:r w:rsidRPr="003C3181">
        <w:rPr>
          <w:color w:val="000000"/>
          <w:szCs w:val="28"/>
        </w:rPr>
        <w:t xml:space="preserve">«Сведения о финансовых вложениях учреждения» </w:t>
      </w:r>
      <w:r>
        <w:rPr>
          <w:color w:val="000000"/>
          <w:szCs w:val="28"/>
        </w:rPr>
        <w:t>ф.</w:t>
      </w:r>
      <w:r w:rsidRPr="003C3181">
        <w:rPr>
          <w:color w:val="000000"/>
          <w:szCs w:val="28"/>
        </w:rPr>
        <w:t xml:space="preserve"> 0503771</w:t>
      </w:r>
      <w:r>
        <w:rPr>
          <w:color w:val="000000"/>
          <w:szCs w:val="28"/>
        </w:rPr>
        <w:t>,</w:t>
      </w:r>
    </w:p>
    <w:p w:rsidR="00F23854" w:rsidRDefault="00F23854" w:rsidP="00F23854">
      <w:pPr>
        <w:jc w:val="both"/>
        <w:rPr>
          <w:color w:val="000000"/>
          <w:szCs w:val="28"/>
        </w:rPr>
      </w:pPr>
      <w:r w:rsidRPr="003C3181">
        <w:rPr>
          <w:color w:val="000000"/>
          <w:szCs w:val="28"/>
        </w:rPr>
        <w:t>«Сведения о суммах заимствований»</w:t>
      </w:r>
      <w:r w:rsidRPr="00086C8C">
        <w:rPr>
          <w:color w:val="000000"/>
          <w:szCs w:val="28"/>
        </w:rPr>
        <w:t xml:space="preserve"> </w:t>
      </w:r>
      <w:r>
        <w:rPr>
          <w:color w:val="000000"/>
          <w:szCs w:val="28"/>
        </w:rPr>
        <w:t>ф.</w:t>
      </w:r>
      <w:r w:rsidRPr="003C3181">
        <w:rPr>
          <w:color w:val="000000"/>
          <w:szCs w:val="28"/>
        </w:rPr>
        <w:t xml:space="preserve"> 0503772</w:t>
      </w:r>
      <w:r>
        <w:rPr>
          <w:color w:val="000000"/>
          <w:szCs w:val="28"/>
        </w:rPr>
        <w:t>.</w:t>
      </w:r>
    </w:p>
    <w:p w:rsidR="00F23854" w:rsidRDefault="00F23854" w:rsidP="00F23854">
      <w:pPr>
        <w:rPr>
          <w:rFonts w:eastAsia="Calibri"/>
          <w:szCs w:val="28"/>
          <w:lang w:eastAsia="en-US"/>
        </w:rPr>
      </w:pPr>
    </w:p>
    <w:p w:rsidR="00F23854" w:rsidRDefault="00F23854" w:rsidP="00F23854">
      <w:pPr>
        <w:rPr>
          <w:rFonts w:eastAsia="Calibri"/>
          <w:szCs w:val="28"/>
          <w:lang w:eastAsia="en-US"/>
        </w:rPr>
      </w:pPr>
    </w:p>
    <w:p w:rsidR="00F23854" w:rsidRDefault="00F23854" w:rsidP="00F23854">
      <w:pPr>
        <w:rPr>
          <w:rFonts w:eastAsia="Calibri"/>
          <w:szCs w:val="28"/>
          <w:lang w:eastAsia="en-US"/>
        </w:rPr>
      </w:pPr>
      <w:r>
        <w:rPr>
          <w:rFonts w:eastAsia="Calibri"/>
          <w:szCs w:val="28"/>
          <w:lang w:eastAsia="en-US"/>
        </w:rPr>
        <w:t>Директор МАОУ СОШ №39</w:t>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О.А. Сафонова</w:t>
      </w:r>
    </w:p>
    <w:p w:rsidR="00F23854" w:rsidRDefault="00F23854" w:rsidP="00F23854">
      <w:pPr>
        <w:rPr>
          <w:rFonts w:eastAsia="Calibri"/>
          <w:szCs w:val="28"/>
          <w:lang w:eastAsia="en-US"/>
        </w:rPr>
      </w:pPr>
    </w:p>
    <w:p w:rsidR="00F23854" w:rsidRDefault="00F23854" w:rsidP="00F23854">
      <w:pPr>
        <w:rPr>
          <w:rFonts w:eastAsia="Calibri"/>
          <w:szCs w:val="28"/>
          <w:lang w:eastAsia="en-US"/>
        </w:rPr>
      </w:pPr>
    </w:p>
    <w:p w:rsidR="00F23854" w:rsidRPr="00086C8C" w:rsidRDefault="00F23854" w:rsidP="00F23854">
      <w:pPr>
        <w:rPr>
          <w:rFonts w:eastAsia="Calibri"/>
          <w:szCs w:val="28"/>
          <w:lang w:eastAsia="en-US"/>
        </w:rPr>
      </w:pPr>
      <w:r>
        <w:rPr>
          <w:rFonts w:eastAsia="Calibri"/>
          <w:szCs w:val="28"/>
          <w:lang w:eastAsia="en-US"/>
        </w:rPr>
        <w:t xml:space="preserve">Главный бухгалтер </w:t>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Н.В. Тупикова</w:t>
      </w:r>
    </w:p>
    <w:p w:rsidR="00F23854" w:rsidRDefault="00F23854" w:rsidP="00AB6CDC">
      <w:pPr>
        <w:ind w:firstLine="567"/>
        <w:jc w:val="both"/>
        <w:outlineLvl w:val="2"/>
        <w:rPr>
          <w:szCs w:val="28"/>
        </w:rPr>
      </w:pPr>
    </w:p>
    <w:p w:rsidR="00AB6CDC" w:rsidRDefault="00AB6CDC" w:rsidP="0069057D">
      <w:pPr>
        <w:ind w:firstLine="567"/>
        <w:jc w:val="both"/>
        <w:outlineLvl w:val="2"/>
        <w:rPr>
          <w:szCs w:val="28"/>
        </w:rPr>
      </w:pPr>
    </w:p>
    <w:p w:rsidR="002336A8" w:rsidRPr="002019EF" w:rsidRDefault="002336A8" w:rsidP="00F23854">
      <w:pPr>
        <w:jc w:val="both"/>
      </w:pPr>
    </w:p>
    <w:sectPr w:rsidR="002336A8" w:rsidRPr="0020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54"/>
    <w:rsid w:val="00011228"/>
    <w:rsid w:val="00025D22"/>
    <w:rsid w:val="00063CFF"/>
    <w:rsid w:val="00072A9F"/>
    <w:rsid w:val="000D7C09"/>
    <w:rsid w:val="001066F4"/>
    <w:rsid w:val="00107092"/>
    <w:rsid w:val="00154892"/>
    <w:rsid w:val="002019EF"/>
    <w:rsid w:val="002336A8"/>
    <w:rsid w:val="0025081B"/>
    <w:rsid w:val="00252D7A"/>
    <w:rsid w:val="002541E1"/>
    <w:rsid w:val="002860AE"/>
    <w:rsid w:val="00292F92"/>
    <w:rsid w:val="002E4FB3"/>
    <w:rsid w:val="00310A0B"/>
    <w:rsid w:val="00310F17"/>
    <w:rsid w:val="0037726F"/>
    <w:rsid w:val="00380388"/>
    <w:rsid w:val="00385973"/>
    <w:rsid w:val="003864CE"/>
    <w:rsid w:val="003A403E"/>
    <w:rsid w:val="003B4DCC"/>
    <w:rsid w:val="003C2001"/>
    <w:rsid w:val="003C5CF6"/>
    <w:rsid w:val="003E4C0B"/>
    <w:rsid w:val="003F6B18"/>
    <w:rsid w:val="003F6C18"/>
    <w:rsid w:val="004028DA"/>
    <w:rsid w:val="00440099"/>
    <w:rsid w:val="004A48D7"/>
    <w:rsid w:val="004C0D05"/>
    <w:rsid w:val="00563B86"/>
    <w:rsid w:val="005A7502"/>
    <w:rsid w:val="005F734D"/>
    <w:rsid w:val="0069057D"/>
    <w:rsid w:val="006A70E3"/>
    <w:rsid w:val="006D7E61"/>
    <w:rsid w:val="00704088"/>
    <w:rsid w:val="00711049"/>
    <w:rsid w:val="00715E02"/>
    <w:rsid w:val="007703AA"/>
    <w:rsid w:val="007746BF"/>
    <w:rsid w:val="00860CC6"/>
    <w:rsid w:val="008638EB"/>
    <w:rsid w:val="008A09E4"/>
    <w:rsid w:val="008E6C57"/>
    <w:rsid w:val="009C2604"/>
    <w:rsid w:val="00A21C65"/>
    <w:rsid w:val="00A25539"/>
    <w:rsid w:val="00A42760"/>
    <w:rsid w:val="00A70641"/>
    <w:rsid w:val="00AB6CDC"/>
    <w:rsid w:val="00AC7432"/>
    <w:rsid w:val="00B31411"/>
    <w:rsid w:val="00B4706F"/>
    <w:rsid w:val="00B50C11"/>
    <w:rsid w:val="00B76FA9"/>
    <w:rsid w:val="00BB159E"/>
    <w:rsid w:val="00BB3C7D"/>
    <w:rsid w:val="00BD5B6F"/>
    <w:rsid w:val="00BE3AF7"/>
    <w:rsid w:val="00CB6708"/>
    <w:rsid w:val="00CC1C10"/>
    <w:rsid w:val="00CE5212"/>
    <w:rsid w:val="00D35E69"/>
    <w:rsid w:val="00DB1164"/>
    <w:rsid w:val="00DE4074"/>
    <w:rsid w:val="00E04E8B"/>
    <w:rsid w:val="00E81C0A"/>
    <w:rsid w:val="00E94CB9"/>
    <w:rsid w:val="00EC2541"/>
    <w:rsid w:val="00EF3615"/>
    <w:rsid w:val="00F21354"/>
    <w:rsid w:val="00F2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DD2C6-A2BD-4525-AF04-11A18E6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6BF"/>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6BF"/>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7746B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A70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51</cp:revision>
  <dcterms:created xsi:type="dcterms:W3CDTF">2023-01-30T14:08:00Z</dcterms:created>
  <dcterms:modified xsi:type="dcterms:W3CDTF">2023-10-13T09:42:00Z</dcterms:modified>
</cp:coreProperties>
</file>